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4B" w:rsidRPr="00226A4B" w:rsidRDefault="00226A4B" w:rsidP="00540B15">
      <w:pPr>
        <w:shd w:val="clear" w:color="auto" w:fill="FFFFFF"/>
        <w:autoSpaceDE w:val="0"/>
        <w:ind w:left="-540"/>
        <w:jc w:val="center"/>
        <w:rPr>
          <w:b/>
        </w:rPr>
      </w:pPr>
      <w:r w:rsidRPr="00226A4B">
        <w:rPr>
          <w:b/>
        </w:rPr>
        <w:t>Положение</w:t>
      </w:r>
    </w:p>
    <w:p w:rsidR="00226A4B" w:rsidRPr="00226A4B" w:rsidRDefault="00226A4B" w:rsidP="00540B15">
      <w:pPr>
        <w:ind w:left="-540"/>
        <w:jc w:val="center"/>
        <w:rPr>
          <w:b/>
        </w:rPr>
      </w:pPr>
      <w:r w:rsidRPr="00226A4B">
        <w:rPr>
          <w:b/>
        </w:rPr>
        <w:t xml:space="preserve">о проведении </w:t>
      </w:r>
      <w:r w:rsidR="002071ED">
        <w:rPr>
          <w:b/>
          <w:lang w:val="en-US"/>
        </w:rPr>
        <w:t>II</w:t>
      </w:r>
      <w:r w:rsidR="002071ED">
        <w:rPr>
          <w:b/>
        </w:rPr>
        <w:t xml:space="preserve"> </w:t>
      </w:r>
      <w:r w:rsidRPr="00226A4B">
        <w:rPr>
          <w:b/>
        </w:rPr>
        <w:t>Межмуниципального конкурс</w:t>
      </w:r>
      <w:r w:rsidR="00217E02">
        <w:rPr>
          <w:b/>
        </w:rPr>
        <w:t>а</w:t>
      </w:r>
      <w:r w:rsidR="00217E02" w:rsidRPr="00217E02">
        <w:rPr>
          <w:b/>
        </w:rPr>
        <w:t xml:space="preserve"> методиче</w:t>
      </w:r>
      <w:r w:rsidR="00217E02">
        <w:rPr>
          <w:b/>
        </w:rPr>
        <w:t>ских разработок среди педагогов</w:t>
      </w:r>
      <w:r w:rsidR="00217E02" w:rsidRPr="00217E02">
        <w:rPr>
          <w:b/>
        </w:rPr>
        <w:t>, работающих с детьми с ограниченными возможностями здоровья</w:t>
      </w:r>
      <w:r w:rsidR="002071ED">
        <w:rPr>
          <w:b/>
        </w:rPr>
        <w:t xml:space="preserve"> и детьми с инвалидностью</w:t>
      </w:r>
    </w:p>
    <w:p w:rsidR="00226A4B" w:rsidRPr="00226A4B" w:rsidRDefault="00226A4B" w:rsidP="00540B15">
      <w:pPr>
        <w:ind w:left="-540"/>
        <w:jc w:val="center"/>
        <w:rPr>
          <w:b/>
          <w:caps/>
          <w:color w:val="FF0000"/>
        </w:rPr>
      </w:pPr>
    </w:p>
    <w:p w:rsidR="00226A4B" w:rsidRPr="006357FF" w:rsidRDefault="002071ED" w:rsidP="00540B15">
      <w:pPr>
        <w:ind w:left="-540"/>
        <w:jc w:val="center"/>
        <w:rPr>
          <w:b/>
          <w:sz w:val="28"/>
          <w:szCs w:val="28"/>
        </w:rPr>
      </w:pPr>
      <w:r>
        <w:rPr>
          <w:b/>
        </w:rPr>
        <w:t>15</w:t>
      </w:r>
      <w:r w:rsidR="00226A4B" w:rsidRPr="006357FF">
        <w:rPr>
          <w:b/>
        </w:rPr>
        <w:t xml:space="preserve"> </w:t>
      </w:r>
      <w:r w:rsidR="00E415ED">
        <w:rPr>
          <w:b/>
        </w:rPr>
        <w:t>февраля</w:t>
      </w:r>
      <w:r w:rsidR="00226A4B" w:rsidRPr="006357FF">
        <w:rPr>
          <w:b/>
        </w:rPr>
        <w:t xml:space="preserve"> 201</w:t>
      </w:r>
      <w:r>
        <w:rPr>
          <w:b/>
        </w:rPr>
        <w:t>9</w:t>
      </w:r>
      <w:r w:rsidR="00226A4B" w:rsidRPr="006357FF">
        <w:rPr>
          <w:b/>
        </w:rPr>
        <w:t xml:space="preserve"> г. – </w:t>
      </w:r>
      <w:r>
        <w:rPr>
          <w:b/>
        </w:rPr>
        <w:t>18</w:t>
      </w:r>
      <w:r w:rsidR="00226A4B" w:rsidRPr="006357FF">
        <w:rPr>
          <w:b/>
        </w:rPr>
        <w:t xml:space="preserve"> </w:t>
      </w:r>
      <w:r w:rsidR="00E415ED">
        <w:rPr>
          <w:b/>
        </w:rPr>
        <w:t>марта</w:t>
      </w:r>
      <w:r w:rsidR="00226A4B" w:rsidRPr="006357FF">
        <w:rPr>
          <w:b/>
        </w:rPr>
        <w:t xml:space="preserve"> 201</w:t>
      </w:r>
      <w:r>
        <w:rPr>
          <w:b/>
        </w:rPr>
        <w:t>9</w:t>
      </w:r>
      <w:r w:rsidR="00226A4B" w:rsidRPr="006357FF">
        <w:rPr>
          <w:b/>
        </w:rPr>
        <w:t xml:space="preserve"> г.</w:t>
      </w:r>
    </w:p>
    <w:p w:rsidR="00226A4B" w:rsidRPr="00226A4B" w:rsidRDefault="00226A4B" w:rsidP="00540B15">
      <w:pPr>
        <w:shd w:val="clear" w:color="auto" w:fill="FFFFFF"/>
        <w:autoSpaceDE w:val="0"/>
        <w:ind w:left="-540"/>
        <w:jc w:val="center"/>
        <w:rPr>
          <w:color w:val="FF0000"/>
          <w:sz w:val="22"/>
          <w:szCs w:val="28"/>
        </w:rPr>
      </w:pPr>
    </w:p>
    <w:p w:rsidR="00226A4B" w:rsidRPr="00226A4B" w:rsidRDefault="00226A4B" w:rsidP="00540B15">
      <w:pPr>
        <w:ind w:left="-540"/>
        <w:jc w:val="center"/>
        <w:rPr>
          <w:b/>
        </w:rPr>
      </w:pPr>
      <w:r w:rsidRPr="00226A4B">
        <w:rPr>
          <w:b/>
        </w:rPr>
        <w:t>1.Общие положения.</w:t>
      </w:r>
    </w:p>
    <w:p w:rsidR="00226A4B" w:rsidRPr="00226A4B" w:rsidRDefault="00226A4B" w:rsidP="00540B15">
      <w:pPr>
        <w:tabs>
          <w:tab w:val="left" w:pos="-567"/>
          <w:tab w:val="left" w:pos="567"/>
        </w:tabs>
        <w:spacing w:line="276" w:lineRule="auto"/>
        <w:ind w:left="-540"/>
        <w:jc w:val="both"/>
      </w:pPr>
      <w:r w:rsidRPr="00226A4B">
        <w:t xml:space="preserve">1.1. Настоящее положение определяет порядок организации и проведения муниципального  конкурса </w:t>
      </w:r>
      <w:r w:rsidR="00217E02" w:rsidRPr="00217E02">
        <w:t>методических разработок среди педагогов, работающих с детьми с ограниченными возможностями здоровья</w:t>
      </w:r>
      <w:r w:rsidRPr="00226A4B">
        <w:rPr>
          <w:caps/>
        </w:rPr>
        <w:t xml:space="preserve"> (</w:t>
      </w:r>
      <w:r w:rsidRPr="00226A4B">
        <w:t>далее - Конкурс</w:t>
      </w:r>
      <w:r w:rsidRPr="00226A4B">
        <w:rPr>
          <w:caps/>
        </w:rPr>
        <w:t>)</w:t>
      </w:r>
      <w:r w:rsidRPr="00226A4B">
        <w:t xml:space="preserve">. </w:t>
      </w:r>
    </w:p>
    <w:p w:rsidR="00226A4B" w:rsidRPr="00226A4B" w:rsidRDefault="00226A4B" w:rsidP="00540B15">
      <w:pPr>
        <w:shd w:val="clear" w:color="auto" w:fill="FFFFFF"/>
        <w:autoSpaceDE w:val="0"/>
        <w:spacing w:line="276" w:lineRule="auto"/>
        <w:ind w:left="-540"/>
        <w:jc w:val="both"/>
      </w:pPr>
      <w:r w:rsidRPr="00226A4B">
        <w:t>1.2. Настоящее Положение регулирует порядок организации и проведения Конкурса; устанавливает требования к его участникам и представляемым на Конкурс материалам; регламентирует порядок представления Конкурсных материалов, процедуру и критерии их оценивания, порядок определения победителей и приз</w:t>
      </w:r>
      <w:r w:rsidR="002600A7">
        <w:t>е</w:t>
      </w:r>
      <w:r w:rsidRPr="00226A4B">
        <w:t xml:space="preserve">ров и их награждение, а также выдачи сертификата за участие в Конкурсе. Все документы, сопровождающие Положение Конкурса, являются официальными документами Конкурса. </w:t>
      </w:r>
    </w:p>
    <w:p w:rsidR="00226A4B" w:rsidRPr="00226A4B" w:rsidRDefault="00217E02" w:rsidP="00540B15">
      <w:pPr>
        <w:spacing w:line="276" w:lineRule="auto"/>
        <w:ind w:left="-540"/>
        <w:jc w:val="both"/>
      </w:pPr>
      <w:r>
        <w:t>1.3.</w:t>
      </w:r>
      <w:r w:rsidR="00226A4B" w:rsidRPr="00226A4B">
        <w:t xml:space="preserve">  Конкурс проводится для педагогов  образовательных учреждений следующих типов и профилей: дошкольных образовательных учреждений, основных и средних общеобразовательных учреждений, учреждений дополнительного образования </w:t>
      </w:r>
      <w:r w:rsidR="00095B39">
        <w:t xml:space="preserve">для </w:t>
      </w:r>
      <w:r w:rsidR="00226A4B" w:rsidRPr="00217E02">
        <w:rPr>
          <w:b/>
        </w:rPr>
        <w:t>детей</w:t>
      </w:r>
      <w:r w:rsidRPr="00217E02">
        <w:rPr>
          <w:b/>
        </w:rPr>
        <w:t xml:space="preserve"> с ограниченными возможностями здоровья</w:t>
      </w:r>
      <w:r w:rsidR="002071ED">
        <w:rPr>
          <w:b/>
        </w:rPr>
        <w:t xml:space="preserve"> и детей с инвалидностью</w:t>
      </w:r>
      <w:r w:rsidR="00226A4B" w:rsidRPr="00226A4B">
        <w:t>.</w:t>
      </w:r>
    </w:p>
    <w:p w:rsidR="00226A4B" w:rsidRPr="00226A4B" w:rsidRDefault="00217E02" w:rsidP="00540B15">
      <w:pPr>
        <w:pStyle w:val="1"/>
        <w:tabs>
          <w:tab w:val="left" w:pos="-851"/>
          <w:tab w:val="left" w:pos="-567"/>
        </w:tabs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C57F00">
        <w:rPr>
          <w:rFonts w:ascii="Times New Roman" w:hAnsi="Times New Roman"/>
          <w:sz w:val="24"/>
          <w:szCs w:val="24"/>
        </w:rPr>
        <w:t>1.4</w:t>
      </w:r>
      <w:r w:rsidR="00226A4B" w:rsidRPr="00C57F00">
        <w:rPr>
          <w:rFonts w:ascii="Times New Roman" w:hAnsi="Times New Roman"/>
          <w:sz w:val="24"/>
          <w:szCs w:val="24"/>
        </w:rPr>
        <w:t>. Учредителем конкурса является</w:t>
      </w:r>
      <w:r w:rsidR="00226A4B" w:rsidRPr="00C57F00">
        <w:rPr>
          <w:rFonts w:ascii="Times New Roman" w:hAnsi="Times New Roman"/>
          <w:bCs/>
          <w:sz w:val="24"/>
          <w:szCs w:val="24"/>
        </w:rPr>
        <w:t xml:space="preserve"> Отдел по образованию, опеке и попечительству Администрации г</w:t>
      </w:r>
      <w:r w:rsidRPr="00C57F00">
        <w:rPr>
          <w:rFonts w:ascii="Times New Roman" w:hAnsi="Times New Roman"/>
          <w:bCs/>
          <w:sz w:val="24"/>
          <w:szCs w:val="24"/>
        </w:rPr>
        <w:t>ородского округа город Фролово В</w:t>
      </w:r>
      <w:r w:rsidR="00226A4B" w:rsidRPr="00C57F00">
        <w:rPr>
          <w:rFonts w:ascii="Times New Roman" w:hAnsi="Times New Roman"/>
          <w:bCs/>
          <w:sz w:val="24"/>
          <w:szCs w:val="24"/>
        </w:rPr>
        <w:t>олгоградской области</w:t>
      </w:r>
      <w:r w:rsidR="005F40B5" w:rsidRPr="00C57F00">
        <w:rPr>
          <w:rFonts w:ascii="Times New Roman" w:hAnsi="Times New Roman"/>
          <w:bCs/>
          <w:sz w:val="24"/>
          <w:szCs w:val="24"/>
        </w:rPr>
        <w:t>,</w:t>
      </w:r>
      <w:r w:rsidR="005F40B5" w:rsidRPr="00C57F00">
        <w:t xml:space="preserve"> </w:t>
      </w:r>
      <w:r w:rsidR="005F40B5" w:rsidRPr="00C57F00">
        <w:rPr>
          <w:rFonts w:ascii="Times New Roman" w:hAnsi="Times New Roman"/>
          <w:bCs/>
          <w:sz w:val="24"/>
          <w:szCs w:val="24"/>
        </w:rPr>
        <w:t>Волгоградская региональная общественная организация «Поддержка профессионального становления педагого</w:t>
      </w:r>
      <w:proofErr w:type="gramStart"/>
      <w:r w:rsidR="005F40B5" w:rsidRPr="00C57F00">
        <w:rPr>
          <w:rFonts w:ascii="Times New Roman" w:hAnsi="Times New Roman"/>
          <w:bCs/>
          <w:sz w:val="24"/>
          <w:szCs w:val="24"/>
        </w:rPr>
        <w:t>в-</w:t>
      </w:r>
      <w:proofErr w:type="gramEnd"/>
      <w:r w:rsidR="005F40B5" w:rsidRPr="00C57F00">
        <w:rPr>
          <w:rFonts w:ascii="Times New Roman" w:hAnsi="Times New Roman"/>
          <w:bCs/>
          <w:sz w:val="24"/>
          <w:szCs w:val="24"/>
        </w:rPr>
        <w:t xml:space="preserve"> дефектологов»</w:t>
      </w:r>
      <w:r w:rsidR="00226A4B" w:rsidRPr="00C57F00">
        <w:rPr>
          <w:rFonts w:ascii="Times New Roman" w:hAnsi="Times New Roman"/>
          <w:bCs/>
          <w:sz w:val="24"/>
          <w:szCs w:val="24"/>
        </w:rPr>
        <w:t>.</w:t>
      </w:r>
    </w:p>
    <w:p w:rsidR="00226A4B" w:rsidRPr="00226A4B" w:rsidRDefault="00217E02" w:rsidP="00540B15">
      <w:pPr>
        <w:shd w:val="clear" w:color="auto" w:fill="FFFFFF"/>
        <w:autoSpaceDE w:val="0"/>
        <w:spacing w:line="276" w:lineRule="auto"/>
        <w:ind w:left="-540"/>
        <w:jc w:val="both"/>
      </w:pPr>
      <w:r>
        <w:t>1.5</w:t>
      </w:r>
      <w:r w:rsidR="00226A4B" w:rsidRPr="00226A4B">
        <w:t xml:space="preserve">. Организация и проведение Конкурса возлагается на </w:t>
      </w:r>
      <w:r w:rsidR="00C57F00">
        <w:rPr>
          <w:bCs/>
        </w:rPr>
        <w:t>М</w:t>
      </w:r>
      <w:r w:rsidR="00226A4B" w:rsidRPr="00226A4B">
        <w:rPr>
          <w:bCs/>
        </w:rPr>
        <w:t>униципальное казенное общеобразовательное учреждение</w:t>
      </w:r>
      <w:r w:rsidR="00226A4B" w:rsidRPr="00226A4B">
        <w:t xml:space="preserve"> </w:t>
      </w:r>
      <w:r w:rsidR="00226A4B" w:rsidRPr="00226A4B">
        <w:rPr>
          <w:bCs/>
        </w:rPr>
        <w:t>«</w:t>
      </w:r>
      <w:r>
        <w:rPr>
          <w:bCs/>
        </w:rPr>
        <w:t>Осн</w:t>
      </w:r>
      <w:r w:rsidR="00C57F00">
        <w:rPr>
          <w:bCs/>
        </w:rPr>
        <w:t>овная</w:t>
      </w:r>
      <w:r>
        <w:rPr>
          <w:bCs/>
        </w:rPr>
        <w:t xml:space="preserve"> школа №4 имени Ю.А.Гагарина</w:t>
      </w:r>
      <w:r w:rsidR="00226A4B" w:rsidRPr="00226A4B">
        <w:rPr>
          <w:bCs/>
        </w:rPr>
        <w:t>»</w:t>
      </w:r>
      <w:r w:rsidR="00226A4B" w:rsidRPr="00226A4B">
        <w:t xml:space="preserve"> </w:t>
      </w:r>
      <w:r w:rsidR="00226A4B" w:rsidRPr="00226A4B">
        <w:rPr>
          <w:bCs/>
        </w:rPr>
        <w:t>городского округа город Фролово.</w:t>
      </w:r>
    </w:p>
    <w:p w:rsidR="00226A4B" w:rsidRPr="00226A4B" w:rsidRDefault="00217E02" w:rsidP="00540B15">
      <w:pPr>
        <w:pStyle w:val="1"/>
        <w:tabs>
          <w:tab w:val="left" w:pos="-851"/>
          <w:tab w:val="left" w:pos="-567"/>
        </w:tabs>
        <w:spacing w:after="0"/>
        <w:ind w:left="-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226A4B" w:rsidRPr="00226A4B">
        <w:rPr>
          <w:rFonts w:ascii="Times New Roman" w:hAnsi="Times New Roman"/>
          <w:sz w:val="24"/>
          <w:szCs w:val="24"/>
        </w:rPr>
        <w:t xml:space="preserve">. Для подготовки и проведения конкурса создается организационный комитет (далее – оргкомитет). Состав оргкомитета утверждается приказом </w:t>
      </w:r>
      <w:r w:rsidR="005F40B5">
        <w:rPr>
          <w:rFonts w:ascii="Times New Roman" w:hAnsi="Times New Roman"/>
          <w:bCs/>
          <w:sz w:val="24"/>
          <w:szCs w:val="24"/>
        </w:rPr>
        <w:t>по школе</w:t>
      </w:r>
      <w:r w:rsidR="00226A4B" w:rsidRPr="00226A4B">
        <w:rPr>
          <w:rFonts w:ascii="Times New Roman" w:hAnsi="Times New Roman"/>
          <w:bCs/>
          <w:sz w:val="24"/>
          <w:szCs w:val="24"/>
        </w:rPr>
        <w:t>.</w:t>
      </w:r>
      <w:r w:rsidR="00226A4B" w:rsidRPr="00226A4B">
        <w:rPr>
          <w:rFonts w:ascii="Times New Roman" w:hAnsi="Times New Roman"/>
        </w:rPr>
        <w:t xml:space="preserve"> </w:t>
      </w:r>
      <w:r w:rsidR="00226A4B" w:rsidRPr="00226A4B">
        <w:rPr>
          <w:rFonts w:ascii="Times New Roman" w:hAnsi="Times New Roman"/>
          <w:sz w:val="24"/>
        </w:rPr>
        <w:t xml:space="preserve">Оргкомитет Конкурса, состоящий из представителей организации-учредителя Конкурса, осуществляет общий </w:t>
      </w:r>
      <w:proofErr w:type="gramStart"/>
      <w:r w:rsidR="00226A4B" w:rsidRPr="00226A4B">
        <w:rPr>
          <w:rFonts w:ascii="Times New Roman" w:hAnsi="Times New Roman"/>
          <w:sz w:val="24"/>
        </w:rPr>
        <w:t>контроль за</w:t>
      </w:r>
      <w:proofErr w:type="gramEnd"/>
      <w:r w:rsidR="00226A4B" w:rsidRPr="00226A4B">
        <w:rPr>
          <w:rFonts w:ascii="Times New Roman" w:hAnsi="Times New Roman"/>
          <w:sz w:val="24"/>
        </w:rPr>
        <w:t xml:space="preserve"> ходом Конкурса и, при необходимости, вносит в него корректировки</w:t>
      </w:r>
      <w:r w:rsidR="002071ED">
        <w:rPr>
          <w:rFonts w:ascii="Times New Roman" w:hAnsi="Times New Roman"/>
          <w:sz w:val="24"/>
        </w:rPr>
        <w:t>.</w:t>
      </w:r>
    </w:p>
    <w:p w:rsidR="00226A4B" w:rsidRPr="00226A4B" w:rsidRDefault="00217E02" w:rsidP="00540B15">
      <w:pPr>
        <w:tabs>
          <w:tab w:val="left" w:pos="-851"/>
          <w:tab w:val="left" w:pos="-567"/>
        </w:tabs>
        <w:ind w:left="-540"/>
        <w:jc w:val="both"/>
      </w:pPr>
      <w:r>
        <w:t>1.7</w:t>
      </w:r>
      <w:r w:rsidR="00226A4B" w:rsidRPr="00226A4B">
        <w:t>. Оргкомитет:</w:t>
      </w:r>
    </w:p>
    <w:p w:rsidR="00226A4B" w:rsidRPr="00226A4B" w:rsidRDefault="00226A4B" w:rsidP="00540B15">
      <w:pPr>
        <w:pStyle w:val="1"/>
        <w:tabs>
          <w:tab w:val="left" w:pos="-851"/>
          <w:tab w:val="left" w:pos="-567"/>
        </w:tabs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226A4B">
        <w:rPr>
          <w:rFonts w:ascii="Times New Roman" w:hAnsi="Times New Roman"/>
          <w:sz w:val="24"/>
          <w:szCs w:val="24"/>
        </w:rPr>
        <w:t xml:space="preserve">- формирует состав экспертной конкурсной комиссии; </w:t>
      </w:r>
    </w:p>
    <w:p w:rsidR="00226A4B" w:rsidRPr="00226A4B" w:rsidRDefault="005F40B5" w:rsidP="00540B15">
      <w:pPr>
        <w:pStyle w:val="1"/>
        <w:tabs>
          <w:tab w:val="left" w:pos="993"/>
        </w:tabs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26A4B" w:rsidRPr="00226A4B">
        <w:rPr>
          <w:rFonts w:ascii="Times New Roman" w:hAnsi="Times New Roman"/>
          <w:sz w:val="24"/>
          <w:szCs w:val="24"/>
        </w:rPr>
        <w:t xml:space="preserve"> проводит инструктирование членов конкурсной комиссии по вопросам, связанным с проведением конкурса;</w:t>
      </w:r>
    </w:p>
    <w:p w:rsidR="00226A4B" w:rsidRPr="00226A4B" w:rsidRDefault="00226A4B" w:rsidP="00540B15">
      <w:pPr>
        <w:pStyle w:val="1"/>
        <w:tabs>
          <w:tab w:val="left" w:pos="993"/>
        </w:tabs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226A4B">
        <w:rPr>
          <w:rFonts w:ascii="Times New Roman" w:hAnsi="Times New Roman"/>
          <w:sz w:val="24"/>
          <w:szCs w:val="24"/>
        </w:rPr>
        <w:t>-  утверждает результаты конкурса;</w:t>
      </w:r>
    </w:p>
    <w:p w:rsidR="00226A4B" w:rsidRPr="00226A4B" w:rsidRDefault="005F40B5" w:rsidP="00540B15">
      <w:pPr>
        <w:spacing w:line="276" w:lineRule="auto"/>
        <w:ind w:left="-540"/>
        <w:jc w:val="both"/>
      </w:pPr>
      <w:r>
        <w:t>-</w:t>
      </w:r>
      <w:r w:rsidR="00226A4B" w:rsidRPr="00226A4B">
        <w:t xml:space="preserve"> информирует участников конкурса, педагогическую общественность о результатах конкурса</w:t>
      </w:r>
      <w:r>
        <w:t>.</w:t>
      </w:r>
    </w:p>
    <w:p w:rsidR="00226A4B" w:rsidRPr="00226A4B" w:rsidRDefault="005F40B5" w:rsidP="002071ED">
      <w:pPr>
        <w:spacing w:line="276" w:lineRule="auto"/>
        <w:ind w:left="-540"/>
        <w:jc w:val="both"/>
      </w:pPr>
      <w:r>
        <w:t xml:space="preserve"> 1.8</w:t>
      </w:r>
      <w:r w:rsidR="00226A4B" w:rsidRPr="00226A4B">
        <w:t xml:space="preserve">.Участие в Конкурсе </w:t>
      </w:r>
      <w:r w:rsidR="00226A4B" w:rsidRPr="00226A4B">
        <w:rPr>
          <w:b/>
        </w:rPr>
        <w:t>бесплатное.</w:t>
      </w:r>
    </w:p>
    <w:p w:rsidR="005F40B5" w:rsidRDefault="00226A4B" w:rsidP="00540B15">
      <w:pPr>
        <w:ind w:left="-540"/>
        <w:jc w:val="center"/>
        <w:rPr>
          <w:b/>
        </w:rPr>
      </w:pPr>
      <w:r w:rsidRPr="006357FF">
        <w:rPr>
          <w:b/>
        </w:rPr>
        <w:t>2. Цели и задачи конкурса.</w:t>
      </w:r>
    </w:p>
    <w:p w:rsidR="005F40B5" w:rsidRDefault="005F40B5" w:rsidP="00540B15">
      <w:pPr>
        <w:ind w:left="-540"/>
        <w:jc w:val="both"/>
      </w:pPr>
      <w:r w:rsidRPr="005F40B5">
        <w:t xml:space="preserve">Цель конкурса состоит в стимулировании профессионально-личностного развития педагогов, работающих с детьми с ОВЗ, создании  условий для совершенствования их </w:t>
      </w:r>
      <w:proofErr w:type="gramStart"/>
      <w:r w:rsidRPr="005F40B5">
        <w:t>профессиональной</w:t>
      </w:r>
      <w:proofErr w:type="gramEnd"/>
      <w:r w:rsidRPr="005F40B5">
        <w:t xml:space="preserve"> деятельности. </w:t>
      </w:r>
    </w:p>
    <w:p w:rsidR="005F40B5" w:rsidRDefault="005F40B5" w:rsidP="00540B15">
      <w:pPr>
        <w:ind w:left="-540"/>
        <w:jc w:val="both"/>
      </w:pPr>
      <w:r w:rsidRPr="005F40B5">
        <w:t>Задачами конкурса являются:</w:t>
      </w:r>
    </w:p>
    <w:p w:rsidR="005F40B5" w:rsidRPr="005F40B5" w:rsidRDefault="005F40B5" w:rsidP="00540B15">
      <w:pPr>
        <w:ind w:left="-540"/>
        <w:jc w:val="both"/>
      </w:pPr>
      <w:r w:rsidRPr="005F40B5">
        <w:t>• выявление и распространение эффективного педагогического опыта в обучении и воспитании детей с ограниченными</w:t>
      </w:r>
      <w:r w:rsidR="00C57F00">
        <w:t xml:space="preserve"> возможностями здоровья и детей с инвалидностью</w:t>
      </w:r>
      <w:r w:rsidRPr="005F40B5">
        <w:t xml:space="preserve">. </w:t>
      </w:r>
    </w:p>
    <w:p w:rsidR="005F40B5" w:rsidRPr="005F40B5" w:rsidRDefault="005F40B5" w:rsidP="00540B15">
      <w:pPr>
        <w:ind w:left="-540"/>
        <w:jc w:val="both"/>
      </w:pPr>
      <w:r w:rsidRPr="005F40B5">
        <w:t>• совершенствование научно-методического сопровождения учебно-воспитательного процесса в  образовательных организациях.</w:t>
      </w:r>
    </w:p>
    <w:p w:rsidR="005F40B5" w:rsidRPr="005F40B5" w:rsidRDefault="005F40B5" w:rsidP="00540B15">
      <w:pPr>
        <w:pStyle w:val="3"/>
        <w:ind w:left="-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• </w:t>
      </w:r>
      <w:r w:rsidRPr="005F40B5">
        <w:rPr>
          <w:rFonts w:ascii="Times New Roman" w:hAnsi="Times New Roman"/>
          <w:b w:val="0"/>
          <w:sz w:val="24"/>
          <w:szCs w:val="24"/>
        </w:rPr>
        <w:t>развитие инновационной и экспериментальной деятельности педагогических работников в процессе подготовки методических разработок и внедрения  образовательных технологий в  процесс обучения и воспитания.</w:t>
      </w:r>
    </w:p>
    <w:p w:rsidR="005F40B5" w:rsidRPr="005F40B5" w:rsidRDefault="005F40B5" w:rsidP="00540B15">
      <w:pPr>
        <w:pStyle w:val="3"/>
        <w:ind w:left="-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• </w:t>
      </w:r>
      <w:r w:rsidRPr="005F40B5">
        <w:rPr>
          <w:rFonts w:ascii="Times New Roman" w:hAnsi="Times New Roman"/>
          <w:b w:val="0"/>
          <w:sz w:val="24"/>
          <w:szCs w:val="24"/>
        </w:rPr>
        <w:t xml:space="preserve">создание  условий для развития профессиональных компетенций педагогов по видам профессиональной деятельности в соответствии с требованиями профессионального стандарта.  </w:t>
      </w:r>
    </w:p>
    <w:p w:rsidR="005F40B5" w:rsidRPr="005F40B5" w:rsidRDefault="005F40B5" w:rsidP="00540B15">
      <w:pPr>
        <w:pStyle w:val="3"/>
        <w:ind w:left="-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• </w:t>
      </w:r>
      <w:r w:rsidRPr="005F40B5">
        <w:rPr>
          <w:rFonts w:ascii="Times New Roman" w:hAnsi="Times New Roman"/>
          <w:b w:val="0"/>
          <w:sz w:val="24"/>
          <w:szCs w:val="24"/>
        </w:rPr>
        <w:t xml:space="preserve">развитие творческого потенциала и исследовательских способностей педагогов, повышение их профессиональной компетентности и квалификации. </w:t>
      </w:r>
    </w:p>
    <w:p w:rsidR="005F40B5" w:rsidRDefault="005F40B5" w:rsidP="00540B15">
      <w:pPr>
        <w:pStyle w:val="3"/>
        <w:ind w:left="-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• </w:t>
      </w:r>
      <w:r w:rsidRPr="005F40B5">
        <w:rPr>
          <w:rFonts w:ascii="Times New Roman" w:hAnsi="Times New Roman"/>
          <w:b w:val="0"/>
          <w:sz w:val="24"/>
          <w:szCs w:val="24"/>
        </w:rPr>
        <w:t>соде</w:t>
      </w:r>
      <w:r>
        <w:rPr>
          <w:rFonts w:ascii="Times New Roman" w:hAnsi="Times New Roman"/>
          <w:b w:val="0"/>
          <w:sz w:val="24"/>
          <w:szCs w:val="24"/>
        </w:rPr>
        <w:t xml:space="preserve">йствие развитию  </w:t>
      </w:r>
      <w:r w:rsidRPr="005F40B5">
        <w:rPr>
          <w:rFonts w:ascii="Times New Roman" w:hAnsi="Times New Roman"/>
          <w:b w:val="0"/>
          <w:sz w:val="24"/>
          <w:szCs w:val="24"/>
        </w:rPr>
        <w:t>рефлексивного мышления, рефлексивной культуры педагога.</w:t>
      </w:r>
    </w:p>
    <w:p w:rsidR="005F40B5" w:rsidRPr="005F40B5" w:rsidRDefault="005F40B5" w:rsidP="00540B15">
      <w:pPr>
        <w:ind w:left="-540"/>
        <w:jc w:val="center"/>
        <w:rPr>
          <w:b/>
        </w:rPr>
      </w:pPr>
      <w:r>
        <w:rPr>
          <w:b/>
        </w:rPr>
        <w:t xml:space="preserve">3. </w:t>
      </w:r>
      <w:r w:rsidRPr="005F40B5">
        <w:rPr>
          <w:b/>
        </w:rPr>
        <w:t>Номинации Конкурса:</w:t>
      </w:r>
    </w:p>
    <w:p w:rsidR="005F40B5" w:rsidRDefault="005F40B5" w:rsidP="00540B15">
      <w:pPr>
        <w:ind w:left="-540"/>
        <w:jc w:val="both"/>
      </w:pPr>
      <w:r>
        <w:t>- «Психолого-педагогическое сопровождение лиц с ограниченными возможностями здоровья и детей</w:t>
      </w:r>
      <w:r w:rsidR="00C57F00">
        <w:t xml:space="preserve"> с инвалидностью</w:t>
      </w:r>
      <w:r>
        <w:t>»</w:t>
      </w:r>
      <w:r w:rsidR="00095B39">
        <w:t>;</w:t>
      </w:r>
    </w:p>
    <w:p w:rsidR="005F40B5" w:rsidRDefault="005F40B5" w:rsidP="00540B15">
      <w:pPr>
        <w:ind w:left="-540"/>
        <w:jc w:val="both"/>
      </w:pPr>
      <w:r>
        <w:t>- «Технологии оказания дефектол</w:t>
      </w:r>
      <w:r w:rsidR="006415F6">
        <w:t xml:space="preserve">огической/логопедической помощи детям </w:t>
      </w:r>
      <w:r>
        <w:t>с ограниченными возможностями здоровья»»;</w:t>
      </w:r>
    </w:p>
    <w:p w:rsidR="005F40B5" w:rsidRDefault="005F40B5" w:rsidP="00540B15">
      <w:pPr>
        <w:ind w:left="-540"/>
        <w:jc w:val="both"/>
      </w:pPr>
      <w:r>
        <w:t>- «</w:t>
      </w:r>
      <w:r w:rsidR="00C57F00">
        <w:t>Лучшая методическая разработка урока</w:t>
      </w:r>
      <w:r w:rsidR="006415F6">
        <w:t xml:space="preserve"> для детей </w:t>
      </w:r>
      <w:r>
        <w:t xml:space="preserve">с ограниченными </w:t>
      </w:r>
      <w:r w:rsidR="006415F6">
        <w:t>возможностями здоровья и детей</w:t>
      </w:r>
      <w:r w:rsidR="00C57F00">
        <w:t xml:space="preserve"> с инвалидностью</w:t>
      </w:r>
      <w:r>
        <w:t>»;</w:t>
      </w:r>
    </w:p>
    <w:p w:rsidR="00226A4B" w:rsidRPr="005E6CF9" w:rsidRDefault="005F40B5" w:rsidP="00540B15">
      <w:pPr>
        <w:ind w:left="-540"/>
        <w:jc w:val="both"/>
      </w:pPr>
      <w:r>
        <w:t>- «</w:t>
      </w:r>
      <w:r w:rsidRPr="005F40B5">
        <w:t>Методические разработки внеклассных мероприятий</w:t>
      </w:r>
      <w:r>
        <w:t>».</w:t>
      </w:r>
    </w:p>
    <w:p w:rsidR="00226A4B" w:rsidRPr="00095B39" w:rsidRDefault="00226A4B" w:rsidP="00540B15">
      <w:pPr>
        <w:pStyle w:val="3"/>
        <w:ind w:left="-540"/>
        <w:jc w:val="center"/>
        <w:rPr>
          <w:rFonts w:ascii="Times New Roman" w:hAnsi="Times New Roman"/>
          <w:sz w:val="24"/>
          <w:szCs w:val="24"/>
          <w:lang w:val="ru-RU"/>
        </w:rPr>
      </w:pPr>
      <w:r w:rsidRPr="005E6CF9">
        <w:rPr>
          <w:rFonts w:ascii="Times New Roman" w:hAnsi="Times New Roman"/>
          <w:sz w:val="24"/>
          <w:szCs w:val="24"/>
        </w:rPr>
        <w:t>4. Участники Конкурса</w:t>
      </w:r>
      <w:r w:rsidR="00095B39">
        <w:rPr>
          <w:rFonts w:ascii="Times New Roman" w:hAnsi="Times New Roman"/>
          <w:sz w:val="24"/>
          <w:szCs w:val="24"/>
          <w:lang w:val="ru-RU"/>
        </w:rPr>
        <w:t>.</w:t>
      </w:r>
    </w:p>
    <w:p w:rsidR="00226A4B" w:rsidRPr="00503AB3" w:rsidRDefault="00226A4B" w:rsidP="00540B15">
      <w:pPr>
        <w:ind w:left="-540"/>
        <w:jc w:val="both"/>
        <w:rPr>
          <w:b/>
        </w:rPr>
      </w:pPr>
      <w:r w:rsidRPr="005E6CF9">
        <w:t>4.1. Участие в Конкурсе на добровольной и равноправной основе могут принять как индивидуальные участники, так и группа педагогов (не более двух человек)</w:t>
      </w:r>
      <w:r w:rsidR="00503AB3">
        <w:t xml:space="preserve">, </w:t>
      </w:r>
      <w:r w:rsidR="00503AB3" w:rsidRPr="00503AB3">
        <w:rPr>
          <w:b/>
        </w:rPr>
        <w:t>работающие с детьми с ОВЗ</w:t>
      </w:r>
      <w:r w:rsidR="006415F6">
        <w:rPr>
          <w:b/>
        </w:rPr>
        <w:t xml:space="preserve"> и детьми с инвалидностью</w:t>
      </w:r>
      <w:r w:rsidRPr="00503AB3">
        <w:rPr>
          <w:b/>
        </w:rPr>
        <w:t>.</w:t>
      </w:r>
    </w:p>
    <w:p w:rsidR="00226A4B" w:rsidRPr="005E6CF9" w:rsidRDefault="00226A4B" w:rsidP="00540B15">
      <w:pPr>
        <w:pStyle w:val="a4"/>
        <w:ind w:left="-540"/>
        <w:jc w:val="both"/>
        <w:rPr>
          <w:sz w:val="24"/>
          <w:szCs w:val="24"/>
        </w:rPr>
      </w:pPr>
      <w:r w:rsidRPr="005E6CF9">
        <w:rPr>
          <w:sz w:val="24"/>
          <w:szCs w:val="24"/>
        </w:rPr>
        <w:t>4.1.1. Индивидуальные разработки предоставляются воспитателями, учителями-предметниками, педагогами дополнительного образования, классными руководителями</w:t>
      </w:r>
      <w:r w:rsidR="005F40B5">
        <w:rPr>
          <w:sz w:val="24"/>
          <w:szCs w:val="24"/>
        </w:rPr>
        <w:t>, узкими специалистами (педагоги-психологи, учителя- дефектологи, учителя – логопеды и т.д.)</w:t>
      </w:r>
      <w:r w:rsidRPr="005E6CF9">
        <w:rPr>
          <w:sz w:val="24"/>
          <w:szCs w:val="24"/>
        </w:rPr>
        <w:t>.</w:t>
      </w:r>
    </w:p>
    <w:p w:rsidR="00226A4B" w:rsidRPr="005E6CF9" w:rsidRDefault="00226A4B" w:rsidP="00540B15">
      <w:pPr>
        <w:pStyle w:val="a4"/>
        <w:ind w:left="-540"/>
        <w:jc w:val="both"/>
        <w:rPr>
          <w:sz w:val="24"/>
          <w:szCs w:val="24"/>
        </w:rPr>
      </w:pPr>
      <w:r w:rsidRPr="005E6CF9">
        <w:rPr>
          <w:sz w:val="24"/>
          <w:szCs w:val="24"/>
        </w:rPr>
        <w:t xml:space="preserve">4.1.2. Коллективные разработки предоставляются группами педагогов, в состав которых могут входить  все участники образовательного процесса. Численность творческой группы – до 2 человек. </w:t>
      </w:r>
    </w:p>
    <w:p w:rsidR="00226A4B" w:rsidRPr="00095B39" w:rsidRDefault="00226A4B" w:rsidP="00540B15">
      <w:pPr>
        <w:pStyle w:val="3"/>
        <w:ind w:left="-54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Toc242090049"/>
      <w:bookmarkStart w:id="1" w:name="_Toc241853549"/>
      <w:bookmarkStart w:id="2" w:name="_Toc240794917"/>
      <w:bookmarkStart w:id="3" w:name="_Toc240433077"/>
      <w:bookmarkStart w:id="4" w:name="_Toc240274757"/>
      <w:bookmarkStart w:id="5" w:name="_Toc240088961"/>
      <w:bookmarkStart w:id="6" w:name="_Toc239097160"/>
      <w:bookmarkStart w:id="7" w:name="_Toc239097056"/>
      <w:bookmarkStart w:id="8" w:name="_Toc242090050"/>
      <w:bookmarkStart w:id="9" w:name="_Toc241853550"/>
      <w:bookmarkStart w:id="10" w:name="_Toc240794918"/>
      <w:bookmarkStart w:id="11" w:name="_Toc240433078"/>
      <w:bookmarkStart w:id="12" w:name="_Toc240274758"/>
      <w:bookmarkStart w:id="13" w:name="_Toc240088962"/>
      <w:bookmarkStart w:id="14" w:name="_Toc239097161"/>
      <w:bookmarkStart w:id="15" w:name="_Toc239097057"/>
      <w:r w:rsidRPr="005E6CF9">
        <w:rPr>
          <w:rFonts w:ascii="Times New Roman" w:hAnsi="Times New Roman"/>
          <w:sz w:val="24"/>
          <w:szCs w:val="24"/>
        </w:rPr>
        <w:t>5. Критерии и процедура оценки конкурсных материалов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095B39">
        <w:rPr>
          <w:rFonts w:ascii="Times New Roman" w:hAnsi="Times New Roman"/>
          <w:sz w:val="24"/>
          <w:szCs w:val="24"/>
          <w:lang w:val="ru-RU"/>
        </w:rPr>
        <w:t>.</w:t>
      </w:r>
    </w:p>
    <w:p w:rsidR="00226A4B" w:rsidRPr="005E6CF9" w:rsidRDefault="00226A4B" w:rsidP="00540B15">
      <w:pPr>
        <w:ind w:left="-540"/>
        <w:jc w:val="both"/>
      </w:pPr>
      <w:r w:rsidRPr="005E6CF9">
        <w:t xml:space="preserve">5.1. Критерии и методика оценивания конкурсных работ определяются и утверждаются Оргкомитетом. </w:t>
      </w:r>
    </w:p>
    <w:p w:rsidR="00226A4B" w:rsidRPr="005E6CF9" w:rsidRDefault="00226A4B" w:rsidP="00540B15">
      <w:pPr>
        <w:ind w:left="-540"/>
        <w:jc w:val="both"/>
      </w:pPr>
      <w:r w:rsidRPr="005E6CF9">
        <w:t xml:space="preserve">5.2. Экспертами оцениваются: </w:t>
      </w:r>
    </w:p>
    <w:p w:rsidR="00226A4B" w:rsidRPr="005E6CF9" w:rsidRDefault="00226A4B" w:rsidP="00540B15">
      <w:pPr>
        <w:numPr>
          <w:ilvl w:val="0"/>
          <w:numId w:val="3"/>
        </w:numPr>
        <w:tabs>
          <w:tab w:val="clear" w:pos="720"/>
          <w:tab w:val="num" w:pos="-180"/>
        </w:tabs>
        <w:ind w:left="-540" w:firstLine="0"/>
        <w:jc w:val="both"/>
      </w:pPr>
      <w:r w:rsidRPr="005E6CF9">
        <w:t>Эффективность реализации урока/учебного занятия/меропр</w:t>
      </w:r>
      <w:r w:rsidR="00503AB3">
        <w:t xml:space="preserve">иятия  в условиях реализации </w:t>
      </w:r>
      <w:r w:rsidR="00446ABF">
        <w:t xml:space="preserve"> ФГОС НОО обучающихся с ОВЗ, ФГОС  образования обучающихся с умственной отсталостью </w:t>
      </w:r>
    </w:p>
    <w:p w:rsidR="005E6CF9" w:rsidRPr="005E6CF9" w:rsidRDefault="001D1CF1" w:rsidP="00540B15">
      <w:pPr>
        <w:numPr>
          <w:ilvl w:val="0"/>
          <w:numId w:val="3"/>
        </w:numPr>
        <w:tabs>
          <w:tab w:val="clear" w:pos="720"/>
          <w:tab w:val="num" w:pos="-180"/>
        </w:tabs>
        <w:spacing w:before="120"/>
        <w:ind w:left="-540" w:firstLine="0"/>
        <w:jc w:val="both"/>
      </w:pPr>
      <w:proofErr w:type="gramStart"/>
      <w:r w:rsidRPr="005E6CF9">
        <w:t>С</w:t>
      </w:r>
      <w:r w:rsidR="00226A4B" w:rsidRPr="005E6CF9">
        <w:t>труктур</w:t>
      </w:r>
      <w:r>
        <w:t>а</w:t>
      </w:r>
      <w:r w:rsidR="00226A4B" w:rsidRPr="005E6CF9">
        <w:t xml:space="preserve"> и </w:t>
      </w:r>
      <w:r>
        <w:t>описание</w:t>
      </w:r>
      <w:r w:rsidR="00E26147">
        <w:t xml:space="preserve"> </w:t>
      </w:r>
      <w:r w:rsidR="00226A4B" w:rsidRPr="005E6CF9">
        <w:t xml:space="preserve">организации урока, анализ содержания урока, </w:t>
      </w:r>
      <w:r>
        <w:t xml:space="preserve">использование </w:t>
      </w:r>
      <w:r w:rsidR="00226A4B" w:rsidRPr="005E6CF9">
        <w:t>ИКТ в</w:t>
      </w:r>
      <w:r>
        <w:t xml:space="preserve"> деятельности учителя на уроке</w:t>
      </w:r>
      <w:r w:rsidR="00226A4B" w:rsidRPr="005E6CF9">
        <w:t>, психологически</w:t>
      </w:r>
      <w:r w:rsidR="00503AB3">
        <w:t>й анализ урока</w:t>
      </w:r>
      <w:r w:rsidR="005E6CF9" w:rsidRPr="005E6CF9">
        <w:t>).</w:t>
      </w:r>
      <w:proofErr w:type="gramEnd"/>
    </w:p>
    <w:p w:rsidR="00226A4B" w:rsidRPr="005E6CF9" w:rsidRDefault="00226A4B" w:rsidP="00540B15">
      <w:pPr>
        <w:numPr>
          <w:ilvl w:val="0"/>
          <w:numId w:val="3"/>
        </w:numPr>
        <w:tabs>
          <w:tab w:val="clear" w:pos="720"/>
          <w:tab w:val="num" w:pos="-180"/>
        </w:tabs>
        <w:spacing w:before="120"/>
        <w:ind w:left="-540" w:firstLine="0"/>
        <w:jc w:val="both"/>
      </w:pPr>
      <w:r w:rsidRPr="005E6CF9">
        <w:t xml:space="preserve">Значительное внимание при оценке Конкурсных работ будет уделено оценке соответствия материала формальным требованиям Конкурса. В связи с этим Оргкомитет рекомендует участникам Конкурса максимально внимательно и ответственно подойти к оформлению конкурсного материала, согласно требованиям Положения. </w:t>
      </w:r>
    </w:p>
    <w:p w:rsidR="00226A4B" w:rsidRPr="005E6CF9" w:rsidRDefault="00226A4B" w:rsidP="00540B15">
      <w:pPr>
        <w:tabs>
          <w:tab w:val="num" w:pos="-180"/>
        </w:tabs>
        <w:spacing w:before="120"/>
        <w:ind w:left="-540"/>
        <w:jc w:val="both"/>
      </w:pPr>
      <w:r w:rsidRPr="005E6CF9">
        <w:t>5.3. Оценка конкурсных работ</w:t>
      </w:r>
    </w:p>
    <w:p w:rsidR="00226A4B" w:rsidRPr="005E6CF9" w:rsidRDefault="00226A4B" w:rsidP="00540B15">
      <w:pPr>
        <w:numPr>
          <w:ilvl w:val="0"/>
          <w:numId w:val="4"/>
        </w:numPr>
        <w:tabs>
          <w:tab w:val="clear" w:pos="720"/>
          <w:tab w:val="num" w:pos="-180"/>
        </w:tabs>
        <w:ind w:left="-540" w:firstLine="0"/>
        <w:jc w:val="both"/>
      </w:pPr>
      <w:r w:rsidRPr="005E6CF9">
        <w:t>Производится путем заполнения экспертами карт оценки урока/учебного занятия/мероприятия. Заполненные карты являются внутренними документами Конкурса и не предоставляются участникам Конкурса.</w:t>
      </w:r>
    </w:p>
    <w:p w:rsidR="00226A4B" w:rsidRPr="005E6CF9" w:rsidRDefault="00226A4B" w:rsidP="00540B15">
      <w:pPr>
        <w:numPr>
          <w:ilvl w:val="0"/>
          <w:numId w:val="4"/>
        </w:numPr>
        <w:tabs>
          <w:tab w:val="clear" w:pos="720"/>
          <w:tab w:val="num" w:pos="-180"/>
        </w:tabs>
        <w:ind w:left="-540" w:firstLine="0"/>
        <w:jc w:val="both"/>
      </w:pPr>
      <w:r w:rsidRPr="005E6CF9">
        <w:t>Каждый критерий оценки имеет свое количество баллов.</w:t>
      </w:r>
    </w:p>
    <w:p w:rsidR="00226A4B" w:rsidRPr="005E6CF9" w:rsidRDefault="00226A4B" w:rsidP="00540B15">
      <w:pPr>
        <w:numPr>
          <w:ilvl w:val="0"/>
          <w:numId w:val="4"/>
        </w:numPr>
        <w:tabs>
          <w:tab w:val="clear" w:pos="720"/>
          <w:tab w:val="num" w:pos="-180"/>
        </w:tabs>
        <w:ind w:left="-540" w:firstLine="0"/>
        <w:jc w:val="both"/>
      </w:pPr>
      <w:r w:rsidRPr="005E6CF9">
        <w:t>Интегрированный урок – при заявке на 2 и более направления – оценивается по среднему арифметическому суммы баллов сводных таблиц экспертов от направлений, обозначенных в заявке.</w:t>
      </w:r>
    </w:p>
    <w:p w:rsidR="00503AB3" w:rsidRDefault="00226A4B" w:rsidP="00540B15">
      <w:pPr>
        <w:numPr>
          <w:ilvl w:val="0"/>
          <w:numId w:val="4"/>
        </w:numPr>
        <w:tabs>
          <w:tab w:val="clear" w:pos="720"/>
          <w:tab w:val="num" w:pos="-180"/>
        </w:tabs>
        <w:ind w:left="-540" w:firstLine="0"/>
        <w:jc w:val="both"/>
      </w:pPr>
      <w:r w:rsidRPr="005E6CF9">
        <w:t xml:space="preserve">Каждый </w:t>
      </w:r>
      <w:r w:rsidR="001D1CF1">
        <w:t>материал оценивают не менее трех</w:t>
      </w:r>
      <w:r w:rsidRPr="005E6CF9">
        <w:t xml:space="preserve"> экспертов.</w:t>
      </w:r>
    </w:p>
    <w:p w:rsidR="00226A4B" w:rsidRPr="005E6CF9" w:rsidRDefault="00226A4B" w:rsidP="00540B15">
      <w:pPr>
        <w:spacing w:before="120"/>
        <w:ind w:left="-540"/>
        <w:jc w:val="both"/>
      </w:pPr>
      <w:r w:rsidRPr="005E6CF9">
        <w:t xml:space="preserve">5.4. Результаты Конкурса определяются посредством выведения среднего арифметического суммы баллов, выставленных экспертами Конкурсанту по соответствующему направлению, в сводной таблице экспертов Председателем экспертной комиссии и утверждаются на закрытом обсуждении экспертов. </w:t>
      </w:r>
    </w:p>
    <w:p w:rsidR="00226A4B" w:rsidRPr="005E6CF9" w:rsidRDefault="00226A4B" w:rsidP="00540B15">
      <w:pPr>
        <w:spacing w:before="120"/>
        <w:ind w:left="-540"/>
        <w:jc w:val="both"/>
      </w:pPr>
      <w:r w:rsidRPr="005E6CF9">
        <w:lastRenderedPageBreak/>
        <w:t>5.5. Эксперты, входящие в экспертные комиссии по направлениям имеют право присылать на Конкурс собственные материалы: выступать в качестве участника (как индивидуального, так и в с</w:t>
      </w:r>
      <w:r w:rsidR="005E6CF9" w:rsidRPr="005E6CF9">
        <w:t>оставе творческого коллектива), но не имеют право оценивать свои работы.</w:t>
      </w:r>
    </w:p>
    <w:p w:rsidR="00226A4B" w:rsidRPr="00095B39" w:rsidRDefault="00226A4B" w:rsidP="00540B15">
      <w:pPr>
        <w:pStyle w:val="3"/>
        <w:ind w:left="-540"/>
        <w:jc w:val="center"/>
        <w:rPr>
          <w:rFonts w:ascii="Times New Roman" w:hAnsi="Times New Roman"/>
          <w:sz w:val="24"/>
          <w:szCs w:val="24"/>
          <w:lang w:val="ru-RU"/>
        </w:rPr>
      </w:pPr>
      <w:r w:rsidRPr="005E6CF9">
        <w:rPr>
          <w:rFonts w:ascii="Times New Roman" w:hAnsi="Times New Roman"/>
          <w:sz w:val="24"/>
          <w:szCs w:val="24"/>
        </w:rPr>
        <w:t>6. Определение победителей и призеров Конкурса</w:t>
      </w:r>
      <w:r w:rsidR="00095B39">
        <w:rPr>
          <w:rFonts w:ascii="Times New Roman" w:hAnsi="Times New Roman"/>
          <w:sz w:val="24"/>
          <w:szCs w:val="24"/>
          <w:lang w:val="ru-RU"/>
        </w:rPr>
        <w:t>.</w:t>
      </w:r>
    </w:p>
    <w:p w:rsidR="00226A4B" w:rsidRPr="005E6CF9" w:rsidRDefault="00226A4B" w:rsidP="00540B15">
      <w:pPr>
        <w:ind w:left="-540"/>
        <w:jc w:val="both"/>
      </w:pPr>
      <w:r w:rsidRPr="005E6CF9">
        <w:t xml:space="preserve">6.1. Председатели экспертных комиссий передают в оргкомитет Конкурса окончательные итоги оценки конкурсных материалов по своему направлению Конкурса. Для определения победителей и призеров Конкурса по всем направлениям Конкурса проводятся итоговые совещания экспертных комиссий, на основе представленных экспертных </w:t>
      </w:r>
      <w:proofErr w:type="gramStart"/>
      <w:r w:rsidRPr="005E6CF9">
        <w:t>карт оценки урока/учебного занятия/мероприятия</w:t>
      </w:r>
      <w:proofErr w:type="gramEnd"/>
      <w:r w:rsidRPr="005E6CF9">
        <w:t xml:space="preserve">. </w:t>
      </w:r>
    </w:p>
    <w:p w:rsidR="00226A4B" w:rsidRPr="005E6CF9" w:rsidRDefault="00226A4B" w:rsidP="00540B15">
      <w:pPr>
        <w:ind w:left="-540"/>
        <w:jc w:val="both"/>
      </w:pPr>
      <w:r w:rsidRPr="005E6CF9">
        <w:t xml:space="preserve">6.2. Методом конкурсного отбора, на основании рейтинга, определяются </w:t>
      </w:r>
      <w:r w:rsidR="001E3BD8">
        <w:t>победители и призеры</w:t>
      </w:r>
      <w:r w:rsidRPr="005E6CF9">
        <w:t xml:space="preserve"> в рамках каждого направления. </w:t>
      </w:r>
    </w:p>
    <w:p w:rsidR="00226A4B" w:rsidRPr="00C26920" w:rsidRDefault="00503AB3" w:rsidP="001E3BD8">
      <w:pPr>
        <w:ind w:left="-540"/>
        <w:jc w:val="both"/>
      </w:pPr>
      <w:r>
        <w:t xml:space="preserve">6.3. </w:t>
      </w:r>
      <w:r w:rsidR="00226A4B" w:rsidRPr="00C26920">
        <w:t>Победитель и два призера, занявшие 2 и 3 места, лауреаты конкурса в каждой из номинаций, награждаются Дипломами</w:t>
      </w:r>
      <w:r w:rsidR="00C26920" w:rsidRPr="00C26920">
        <w:t xml:space="preserve"> и Грамотами</w:t>
      </w:r>
      <w:r w:rsidR="00226A4B" w:rsidRPr="00C26920">
        <w:rPr>
          <w:bCs/>
        </w:rPr>
        <w:t>.</w:t>
      </w:r>
    </w:p>
    <w:p w:rsidR="001B1FA0" w:rsidRPr="001B1FA0" w:rsidRDefault="001E3BD8" w:rsidP="00540B15">
      <w:pPr>
        <w:ind w:left="-540"/>
        <w:jc w:val="both"/>
      </w:pPr>
      <w:r>
        <w:t>6.4</w:t>
      </w:r>
      <w:r w:rsidR="00226A4B" w:rsidRPr="00C26920">
        <w:t>. Оргкомитет не предоставляет комментарии и объяснения по результатам и итогам Конкурса. Апелляции по итогам Конкурса не принимаются.</w:t>
      </w:r>
    </w:p>
    <w:p w:rsidR="00226A4B" w:rsidRPr="00C26920" w:rsidRDefault="00226A4B" w:rsidP="00540B15">
      <w:pPr>
        <w:ind w:left="-540"/>
        <w:jc w:val="center"/>
        <w:rPr>
          <w:b/>
        </w:rPr>
      </w:pPr>
      <w:r w:rsidRPr="00C26920">
        <w:rPr>
          <w:b/>
        </w:rPr>
        <w:t>7. Сроки и порядок проведения Конкурса.</w:t>
      </w:r>
    </w:p>
    <w:p w:rsidR="00503AB3" w:rsidRDefault="00226A4B" w:rsidP="00540B15">
      <w:pPr>
        <w:tabs>
          <w:tab w:val="left" w:pos="-1276"/>
          <w:tab w:val="left" w:pos="-851"/>
          <w:tab w:val="left" w:pos="1276"/>
        </w:tabs>
        <w:suppressAutoHyphens/>
        <w:spacing w:line="276" w:lineRule="auto"/>
        <w:ind w:left="-540"/>
        <w:jc w:val="both"/>
      </w:pPr>
      <w:r w:rsidRPr="00C26920">
        <w:t xml:space="preserve">7.1. Сроки проведения конкурса: конкурс проводится в один этап с </w:t>
      </w:r>
      <w:r w:rsidR="00033C87">
        <w:t>15 февраля 2019 г. – 18 марта 2019</w:t>
      </w:r>
      <w:r w:rsidR="00503AB3">
        <w:t xml:space="preserve"> г.</w:t>
      </w:r>
    </w:p>
    <w:p w:rsidR="00226A4B" w:rsidRPr="00C26920" w:rsidRDefault="00226A4B" w:rsidP="00540B15">
      <w:pPr>
        <w:tabs>
          <w:tab w:val="left" w:pos="-1276"/>
          <w:tab w:val="left" w:pos="-851"/>
          <w:tab w:val="left" w:pos="1276"/>
        </w:tabs>
        <w:suppressAutoHyphens/>
        <w:spacing w:line="276" w:lineRule="auto"/>
        <w:ind w:left="-540"/>
        <w:jc w:val="center"/>
      </w:pPr>
      <w:r w:rsidRPr="00C26920">
        <w:t>Расписание Конкурса</w:t>
      </w:r>
    </w:p>
    <w:p w:rsidR="00226A4B" w:rsidRPr="00C26920" w:rsidRDefault="00226A4B" w:rsidP="00540B15">
      <w:pPr>
        <w:ind w:left="-540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7388"/>
      </w:tblGrid>
      <w:tr w:rsidR="00226A4B" w:rsidRPr="00C2692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4B" w:rsidRPr="00C26920" w:rsidRDefault="00033C87" w:rsidP="00540B15">
            <w:pPr>
              <w:jc w:val="both"/>
            </w:pPr>
            <w:r>
              <w:t>15</w:t>
            </w:r>
            <w:r w:rsidR="00226A4B" w:rsidRPr="00C26920">
              <w:t>.</w:t>
            </w:r>
            <w:r w:rsidR="00503AB3">
              <w:t>02</w:t>
            </w:r>
            <w:r w:rsidR="00226A4B" w:rsidRPr="00C26920">
              <w:t>.201</w:t>
            </w:r>
            <w:r>
              <w:t>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4B" w:rsidRPr="00C26920" w:rsidRDefault="00226A4B" w:rsidP="00540B15">
            <w:pPr>
              <w:ind w:left="-23"/>
            </w:pPr>
            <w:r w:rsidRPr="00C26920">
              <w:t>- объявление Конкурса</w:t>
            </w:r>
          </w:p>
        </w:tc>
      </w:tr>
      <w:tr w:rsidR="00226A4B" w:rsidRPr="00226A4B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4B" w:rsidRPr="00C26920" w:rsidRDefault="00226A4B" w:rsidP="00540B15">
            <w:pPr>
              <w:jc w:val="both"/>
            </w:pPr>
            <w:r w:rsidRPr="00C26920">
              <w:t>1</w:t>
            </w:r>
            <w:r w:rsidR="00033C87">
              <w:t>6</w:t>
            </w:r>
            <w:r w:rsidRPr="00C26920">
              <w:t>.</w:t>
            </w:r>
            <w:r w:rsidR="00503AB3">
              <w:t>02</w:t>
            </w:r>
            <w:r w:rsidRPr="00C26920">
              <w:t>.201</w:t>
            </w:r>
            <w:r w:rsidR="00033C87">
              <w:t>9</w:t>
            </w:r>
            <w:r w:rsidRPr="00C26920">
              <w:t xml:space="preserve"> </w:t>
            </w:r>
            <w:r w:rsidR="00033C87">
              <w:t>10</w:t>
            </w:r>
            <w:r w:rsidRPr="00C26920">
              <w:t>.0</w:t>
            </w:r>
            <w:r w:rsidR="00503AB3">
              <w:t>3</w:t>
            </w:r>
            <w:r w:rsidRPr="00C26920">
              <w:t>.201</w:t>
            </w:r>
            <w:r w:rsidR="00033C87">
              <w:t>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4B" w:rsidRPr="00C26920" w:rsidRDefault="00226A4B" w:rsidP="00540B15">
            <w:pPr>
              <w:ind w:left="-23"/>
            </w:pPr>
            <w:r w:rsidRPr="00C26920">
              <w:t>- представление материалов в Оргкомитет участниками Конкурса</w:t>
            </w:r>
          </w:p>
        </w:tc>
      </w:tr>
      <w:tr w:rsidR="00226A4B" w:rsidRPr="00226A4B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4B" w:rsidRPr="00C26920" w:rsidRDefault="00033C87" w:rsidP="00540B15">
            <w:pPr>
              <w:jc w:val="both"/>
            </w:pPr>
            <w:r>
              <w:t>10</w:t>
            </w:r>
            <w:r w:rsidR="00226A4B" w:rsidRPr="00C26920">
              <w:t>.0</w:t>
            </w:r>
            <w:r w:rsidR="00503AB3">
              <w:t>3</w:t>
            </w:r>
            <w:r w:rsidR="00226A4B" w:rsidRPr="00C26920">
              <w:t>.201</w:t>
            </w:r>
            <w:r>
              <w:t>9</w:t>
            </w:r>
            <w:r w:rsidR="00226A4B" w:rsidRPr="00C26920">
              <w:t xml:space="preserve">  </w:t>
            </w:r>
            <w:r>
              <w:t>16</w:t>
            </w:r>
            <w:r w:rsidR="00226A4B" w:rsidRPr="00C26920">
              <w:t>.0</w:t>
            </w:r>
            <w:r w:rsidR="00503AB3">
              <w:t>3</w:t>
            </w:r>
            <w:r w:rsidR="00226A4B" w:rsidRPr="00C26920">
              <w:t>.201</w:t>
            </w:r>
            <w:r>
              <w:t>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4B" w:rsidRPr="00C26920" w:rsidRDefault="00226A4B" w:rsidP="00540B15">
            <w:pPr>
              <w:ind w:left="-23"/>
            </w:pPr>
            <w:r w:rsidRPr="00C26920">
              <w:t xml:space="preserve">- работа экспертных комиссий по оценке конкурсных материалов </w:t>
            </w:r>
          </w:p>
        </w:tc>
      </w:tr>
      <w:tr w:rsidR="00033C87" w:rsidRPr="00226A4B" w:rsidTr="000C5243">
        <w:trPr>
          <w:trHeight w:val="91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C87" w:rsidRPr="00C26920" w:rsidRDefault="00033C87" w:rsidP="00540B15">
            <w:pPr>
              <w:jc w:val="both"/>
            </w:pPr>
            <w:r>
              <w:t>18</w:t>
            </w:r>
            <w:r w:rsidRPr="00C26920">
              <w:t>.0</w:t>
            </w:r>
            <w:r>
              <w:t>3</w:t>
            </w:r>
            <w:r w:rsidRPr="00C26920">
              <w:t>.201</w:t>
            </w:r>
            <w:r>
              <w:t>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C87" w:rsidRPr="00C26920" w:rsidRDefault="00033C87" w:rsidP="00033C87">
            <w:pPr>
              <w:ind w:left="-23"/>
            </w:pPr>
            <w:r w:rsidRPr="00C26920">
              <w:t>- подведен</w:t>
            </w:r>
            <w:r>
              <w:t xml:space="preserve">ие итогов Конкурса Оргкомитетом и </w:t>
            </w:r>
            <w:r w:rsidRPr="00C26920">
              <w:t>объявление победителей и призеров, вручение дипломов и сертификатов Конкурса</w:t>
            </w:r>
            <w:r>
              <w:t xml:space="preserve"> на областном семинаре - практикуме</w:t>
            </w:r>
            <w:r w:rsidRPr="00C26920">
              <w:t>.</w:t>
            </w:r>
          </w:p>
        </w:tc>
      </w:tr>
    </w:tbl>
    <w:p w:rsidR="00226A4B" w:rsidRPr="00226A4B" w:rsidRDefault="00226A4B" w:rsidP="00540B15">
      <w:pPr>
        <w:tabs>
          <w:tab w:val="left" w:pos="-1276"/>
          <w:tab w:val="left" w:pos="-851"/>
          <w:tab w:val="left" w:pos="1276"/>
        </w:tabs>
        <w:ind w:left="-540"/>
        <w:jc w:val="both"/>
        <w:rPr>
          <w:color w:val="FF0000"/>
        </w:rPr>
      </w:pPr>
    </w:p>
    <w:p w:rsidR="00226A4B" w:rsidRPr="009D0281" w:rsidRDefault="00226A4B" w:rsidP="00540B15">
      <w:pPr>
        <w:tabs>
          <w:tab w:val="left" w:pos="-993"/>
          <w:tab w:val="left" w:pos="-709"/>
          <w:tab w:val="left" w:pos="-284"/>
          <w:tab w:val="left" w:pos="840"/>
        </w:tabs>
        <w:ind w:left="-540"/>
        <w:jc w:val="both"/>
        <w:rPr>
          <w:bCs/>
        </w:rPr>
      </w:pPr>
      <w:r w:rsidRPr="009D0281">
        <w:t>7.2.</w:t>
      </w:r>
      <w:r w:rsidR="000C5243">
        <w:t xml:space="preserve"> </w:t>
      </w:r>
      <w:r w:rsidRPr="009D0281">
        <w:t xml:space="preserve">Для участия в конкурсе необходимо в срок до </w:t>
      </w:r>
      <w:r w:rsidR="000C5243">
        <w:t>10</w:t>
      </w:r>
      <w:r w:rsidRPr="009D0281">
        <w:t xml:space="preserve"> </w:t>
      </w:r>
      <w:r w:rsidR="00456AD7">
        <w:t>марта</w:t>
      </w:r>
      <w:r w:rsidRPr="009D0281">
        <w:t xml:space="preserve"> 201</w:t>
      </w:r>
      <w:r w:rsidR="000C5243">
        <w:t>9</w:t>
      </w:r>
      <w:r w:rsidRPr="009D0281">
        <w:t xml:space="preserve"> года, в адрес оргкомитета </w:t>
      </w:r>
      <w:r w:rsidRPr="009D0281">
        <w:rPr>
          <w:bCs/>
        </w:rPr>
        <w:t>МКОУ «</w:t>
      </w:r>
      <w:r w:rsidR="00C57F00">
        <w:rPr>
          <w:bCs/>
        </w:rPr>
        <w:t>Основная</w:t>
      </w:r>
      <w:r w:rsidR="00456AD7">
        <w:rPr>
          <w:bCs/>
        </w:rPr>
        <w:t xml:space="preserve"> школа №4 имени Ю.А.Гагарина</w:t>
      </w:r>
      <w:r w:rsidRPr="009D0281">
        <w:rPr>
          <w:bCs/>
        </w:rPr>
        <w:t>»</w:t>
      </w:r>
      <w:r w:rsidRPr="009D0281">
        <w:t xml:space="preserve"> </w:t>
      </w:r>
      <w:r w:rsidRPr="009D0281">
        <w:rPr>
          <w:bCs/>
        </w:rPr>
        <w:t>городского округа город Фролово</w:t>
      </w:r>
      <w:r w:rsidR="00456AD7">
        <w:rPr>
          <w:bCs/>
        </w:rPr>
        <w:t xml:space="preserve"> </w:t>
      </w:r>
      <w:proofErr w:type="gramStart"/>
      <w:r w:rsidRPr="009D0281">
        <w:rPr>
          <w:b/>
          <w:bCs/>
        </w:rPr>
        <w:t>е</w:t>
      </w:r>
      <w:proofErr w:type="gramEnd"/>
      <w:r w:rsidRPr="009D0281">
        <w:rPr>
          <w:b/>
          <w:bCs/>
        </w:rPr>
        <w:t>-</w:t>
      </w:r>
      <w:r w:rsidRPr="009D0281">
        <w:rPr>
          <w:b/>
          <w:bCs/>
          <w:lang w:val="en-US"/>
        </w:rPr>
        <w:t>mail</w:t>
      </w:r>
      <w:r w:rsidRPr="009D0281">
        <w:rPr>
          <w:b/>
          <w:bCs/>
        </w:rPr>
        <w:t>:</w:t>
      </w:r>
      <w:r w:rsidR="00456AD7" w:rsidRPr="00456AD7">
        <w:t xml:space="preserve"> </w:t>
      </w:r>
      <w:r w:rsidR="00456AD7" w:rsidRPr="00456AD7">
        <w:rPr>
          <w:b/>
          <w:bCs/>
        </w:rPr>
        <w:t>oosch4</w:t>
      </w:r>
      <w:hyperlink r:id="rId5" w:history="1">
        <w:r w:rsidR="009D0281" w:rsidRPr="009D0281">
          <w:rPr>
            <w:rStyle w:val="a3"/>
            <w:b/>
            <w:color w:val="auto"/>
            <w:u w:val="none"/>
          </w:rPr>
          <w:t>@mail.ru</w:t>
        </w:r>
      </w:hyperlink>
      <w:r w:rsidR="009D0281" w:rsidRPr="009D0281">
        <w:t xml:space="preserve"> </w:t>
      </w:r>
      <w:r w:rsidRPr="009D0281">
        <w:t xml:space="preserve">подать заявку на участие в конкурсе,  в соответствии с формой, согласно приложения, и представить конкурсные материалы </w:t>
      </w:r>
      <w:r w:rsidR="00456AD7">
        <w:t>в электронном виде</w:t>
      </w:r>
      <w:r w:rsidRPr="009D0281">
        <w:t>, в соответствии с требованиями к оформлению конкурсных материалов.</w:t>
      </w:r>
      <w:r w:rsidRPr="009D0281">
        <w:rPr>
          <w:b/>
          <w:bCs/>
        </w:rPr>
        <w:t xml:space="preserve"> </w:t>
      </w:r>
    </w:p>
    <w:p w:rsidR="00226A4B" w:rsidRPr="009D0281" w:rsidRDefault="00456AD7" w:rsidP="00540B15">
      <w:pPr>
        <w:ind w:left="-540"/>
        <w:jc w:val="both"/>
      </w:pPr>
      <w:r>
        <w:t>7.3</w:t>
      </w:r>
      <w:r w:rsidR="00226A4B" w:rsidRPr="009D0281">
        <w:t>.</w:t>
      </w:r>
      <w:r>
        <w:t xml:space="preserve"> </w:t>
      </w:r>
      <w:r w:rsidR="00226A4B" w:rsidRPr="009D0281">
        <w:t>Материалы, направленные в адрес</w:t>
      </w:r>
      <w:r>
        <w:t xml:space="preserve"> оргкомитета и оформленные не в </w:t>
      </w:r>
      <w:r w:rsidR="00226A4B" w:rsidRPr="009D0281">
        <w:t>соответствии с указанным Положение</w:t>
      </w:r>
      <w:r w:rsidR="000C5243">
        <w:t>м</w:t>
      </w:r>
      <w:r w:rsidR="00226A4B" w:rsidRPr="009D0281">
        <w:t>, рассматриваться не будут.</w:t>
      </w:r>
    </w:p>
    <w:p w:rsidR="00226A4B" w:rsidRPr="009D0281" w:rsidRDefault="00456AD7" w:rsidP="00540B15">
      <w:pPr>
        <w:ind w:left="-540"/>
        <w:jc w:val="center"/>
        <w:rPr>
          <w:b/>
        </w:rPr>
      </w:pPr>
      <w:r>
        <w:rPr>
          <w:b/>
        </w:rPr>
        <w:t>8</w:t>
      </w:r>
      <w:r w:rsidR="00226A4B" w:rsidRPr="009D0281">
        <w:rPr>
          <w:b/>
        </w:rPr>
        <w:t>. Требования к оформлению конкурсных материалов</w:t>
      </w:r>
    </w:p>
    <w:p w:rsidR="00226A4B" w:rsidRPr="001B1FA0" w:rsidRDefault="00456AD7" w:rsidP="00540B15">
      <w:pPr>
        <w:ind w:left="-540"/>
        <w:jc w:val="both"/>
      </w:pPr>
      <w:r>
        <w:t>8</w:t>
      </w:r>
      <w:r w:rsidR="00226A4B" w:rsidRPr="009D0281">
        <w:t xml:space="preserve">.1. Тексты конкурсных материалов </w:t>
      </w:r>
      <w:r>
        <w:t xml:space="preserve">должны содержать: заявку; </w:t>
      </w:r>
      <w:r w:rsidRPr="009D0281">
        <w:t xml:space="preserve">электронный вариант </w:t>
      </w:r>
      <w:r w:rsidR="00226A4B" w:rsidRPr="009D0281">
        <w:t>конспект</w:t>
      </w:r>
      <w:r>
        <w:t>а</w:t>
      </w:r>
      <w:r w:rsidR="00226A4B" w:rsidRPr="009D0281">
        <w:t xml:space="preserve"> урока/учебного занятия/мероприятия; необходимые приложения (не более </w:t>
      </w:r>
      <w:r w:rsidR="00226A4B" w:rsidRPr="009D0281">
        <w:rPr>
          <w:b/>
        </w:rPr>
        <w:t>500 Мб)</w:t>
      </w:r>
      <w:r w:rsidR="00226A4B" w:rsidRPr="009D0281">
        <w:t>.</w:t>
      </w:r>
    </w:p>
    <w:p w:rsidR="00226A4B" w:rsidRPr="006356EE" w:rsidRDefault="00456AD7" w:rsidP="00540B15">
      <w:pPr>
        <w:ind w:left="-540"/>
        <w:jc w:val="both"/>
      </w:pPr>
      <w:r>
        <w:t>8</w:t>
      </w:r>
      <w:r w:rsidR="00226A4B" w:rsidRPr="006356EE">
        <w:t>.2. Тексты конкурсных материалов могут содержать иллюстративный материал, графическое приложение, выполняются в формате редактора Word (</w:t>
      </w:r>
      <w:r w:rsidR="00226A4B" w:rsidRPr="006356EE">
        <w:rPr>
          <w:lang w:val="en-US"/>
        </w:rPr>
        <w:t>doc</w:t>
      </w:r>
      <w:r w:rsidR="00226A4B" w:rsidRPr="006356EE">
        <w:t xml:space="preserve">, </w:t>
      </w:r>
      <w:r w:rsidR="00226A4B" w:rsidRPr="006356EE">
        <w:rPr>
          <w:lang w:val="en-US"/>
        </w:rPr>
        <w:t>docx</w:t>
      </w:r>
      <w:r w:rsidR="00226A4B" w:rsidRPr="006356EE">
        <w:t xml:space="preserve">, </w:t>
      </w:r>
      <w:r w:rsidR="00226A4B" w:rsidRPr="006356EE">
        <w:rPr>
          <w:lang w:val="en-US"/>
        </w:rPr>
        <w:t>rtf</w:t>
      </w:r>
      <w:r w:rsidR="00226A4B" w:rsidRPr="006356EE">
        <w:t>), оформляются следующим образом:</w:t>
      </w:r>
    </w:p>
    <w:p w:rsidR="00226A4B" w:rsidRPr="006356EE" w:rsidRDefault="00226A4B" w:rsidP="00540B15">
      <w:pPr>
        <w:ind w:left="-540"/>
        <w:jc w:val="both"/>
      </w:pPr>
      <w:r w:rsidRPr="006356EE">
        <w:t xml:space="preserve">шрифт -  </w:t>
      </w:r>
      <w:r w:rsidRPr="006356EE">
        <w:rPr>
          <w:lang w:val="en-US"/>
        </w:rPr>
        <w:t>Times</w:t>
      </w:r>
      <w:r w:rsidRPr="006356EE">
        <w:t xml:space="preserve"> </w:t>
      </w:r>
      <w:r w:rsidRPr="006356EE">
        <w:rPr>
          <w:lang w:val="en-US"/>
        </w:rPr>
        <w:t>New</w:t>
      </w:r>
      <w:r w:rsidRPr="006356EE">
        <w:t xml:space="preserve"> </w:t>
      </w:r>
      <w:r w:rsidRPr="006356EE">
        <w:rPr>
          <w:lang w:val="en-US"/>
        </w:rPr>
        <w:t>Roman</w:t>
      </w:r>
      <w:r w:rsidRPr="006356EE">
        <w:t>;</w:t>
      </w:r>
    </w:p>
    <w:p w:rsidR="00226A4B" w:rsidRPr="006356EE" w:rsidRDefault="00226A4B" w:rsidP="00540B15">
      <w:pPr>
        <w:ind w:left="-540"/>
        <w:jc w:val="both"/>
      </w:pPr>
      <w:r w:rsidRPr="006356EE">
        <w:t>размер листа – А</w:t>
      </w:r>
      <w:proofErr w:type="gramStart"/>
      <w:r w:rsidRPr="006356EE">
        <w:t>4</w:t>
      </w:r>
      <w:proofErr w:type="gramEnd"/>
      <w:r w:rsidRPr="006356EE">
        <w:t>;</w:t>
      </w:r>
    </w:p>
    <w:p w:rsidR="00226A4B" w:rsidRPr="006356EE" w:rsidRDefault="00226A4B" w:rsidP="00540B15">
      <w:pPr>
        <w:ind w:left="-540"/>
        <w:jc w:val="both"/>
      </w:pPr>
      <w:proofErr w:type="gramStart"/>
      <w:r w:rsidRPr="006356EE">
        <w:t xml:space="preserve">поля: верхнее – </w:t>
      </w:r>
      <w:smartTag w:uri="urn:schemas-microsoft-com:office:smarttags" w:element="metricconverter">
        <w:smartTagPr>
          <w:attr w:name="ProductID" w:val="15 мм"/>
        </w:smartTagPr>
        <w:r w:rsidRPr="006356EE">
          <w:t>15 мм</w:t>
        </w:r>
      </w:smartTag>
      <w:r w:rsidRPr="006356EE">
        <w:t xml:space="preserve">,  нижнее – </w:t>
      </w:r>
      <w:smartTag w:uri="urn:schemas-microsoft-com:office:smarttags" w:element="metricconverter">
        <w:smartTagPr>
          <w:attr w:name="ProductID" w:val="15 мм"/>
        </w:smartTagPr>
        <w:r w:rsidRPr="006356EE">
          <w:t>15 мм</w:t>
        </w:r>
      </w:smartTag>
      <w:r w:rsidRPr="006356EE">
        <w:t xml:space="preserve">, левое – 20мм, правое – </w:t>
      </w:r>
      <w:smartTag w:uri="urn:schemas-microsoft-com:office:smarttags" w:element="metricconverter">
        <w:smartTagPr>
          <w:attr w:name="ProductID" w:val="10 мм"/>
        </w:smartTagPr>
        <w:r w:rsidRPr="006356EE">
          <w:t>10 мм</w:t>
        </w:r>
      </w:smartTag>
      <w:r w:rsidRPr="006356EE">
        <w:t>.</w:t>
      </w:r>
      <w:proofErr w:type="gramEnd"/>
    </w:p>
    <w:p w:rsidR="00226A4B" w:rsidRPr="006356EE" w:rsidRDefault="000C5243" w:rsidP="00540B15">
      <w:pPr>
        <w:ind w:left="-540"/>
        <w:jc w:val="both"/>
      </w:pPr>
      <w:r>
        <w:t>размер шрифта – 14</w:t>
      </w:r>
      <w:r w:rsidR="00226A4B" w:rsidRPr="006356EE">
        <w:t>;</w:t>
      </w:r>
    </w:p>
    <w:p w:rsidR="00226A4B" w:rsidRPr="006356EE" w:rsidRDefault="00226A4B" w:rsidP="00540B15">
      <w:pPr>
        <w:ind w:left="-540"/>
        <w:jc w:val="both"/>
      </w:pPr>
      <w:r w:rsidRPr="006356EE">
        <w:t>интервал – одинарный;</w:t>
      </w:r>
    </w:p>
    <w:p w:rsidR="00226A4B" w:rsidRPr="006356EE" w:rsidRDefault="00226A4B" w:rsidP="00540B15">
      <w:pPr>
        <w:ind w:left="-540"/>
        <w:jc w:val="both"/>
      </w:pPr>
      <w:r w:rsidRPr="006356EE">
        <w:t>графические материалы вставлены в текст.</w:t>
      </w:r>
    </w:p>
    <w:p w:rsidR="00226A4B" w:rsidRDefault="00226A4B" w:rsidP="00540B15">
      <w:pPr>
        <w:tabs>
          <w:tab w:val="left" w:pos="284"/>
        </w:tabs>
        <w:ind w:left="-540"/>
      </w:pPr>
    </w:p>
    <w:p w:rsidR="00540B15" w:rsidRDefault="00540B15" w:rsidP="00540B15">
      <w:pPr>
        <w:tabs>
          <w:tab w:val="left" w:pos="284"/>
        </w:tabs>
        <w:ind w:left="-540"/>
        <w:jc w:val="center"/>
        <w:rPr>
          <w:b/>
        </w:rPr>
      </w:pPr>
    </w:p>
    <w:p w:rsidR="00540B15" w:rsidRDefault="00540B15" w:rsidP="00540B15">
      <w:pPr>
        <w:tabs>
          <w:tab w:val="left" w:pos="284"/>
        </w:tabs>
        <w:ind w:left="-540"/>
        <w:jc w:val="center"/>
        <w:rPr>
          <w:b/>
        </w:rPr>
      </w:pPr>
    </w:p>
    <w:p w:rsidR="00540B15" w:rsidRDefault="00540B15" w:rsidP="00540B15">
      <w:pPr>
        <w:tabs>
          <w:tab w:val="left" w:pos="284"/>
        </w:tabs>
        <w:ind w:left="-540"/>
        <w:jc w:val="center"/>
        <w:rPr>
          <w:b/>
        </w:rPr>
      </w:pPr>
    </w:p>
    <w:p w:rsidR="00C57F00" w:rsidRPr="00C57F00" w:rsidRDefault="00C57F00" w:rsidP="00540B15">
      <w:pPr>
        <w:tabs>
          <w:tab w:val="left" w:pos="284"/>
        </w:tabs>
        <w:ind w:left="-540"/>
        <w:jc w:val="center"/>
        <w:rPr>
          <w:b/>
        </w:rPr>
      </w:pPr>
      <w:r w:rsidRPr="00C57F00">
        <w:rPr>
          <w:b/>
        </w:rPr>
        <w:t>9. Состав оргкомитета конкурса.</w:t>
      </w:r>
    </w:p>
    <w:p w:rsidR="00C57F00" w:rsidRDefault="00C57F00" w:rsidP="007F00E6">
      <w:pPr>
        <w:tabs>
          <w:tab w:val="left" w:pos="284"/>
        </w:tabs>
        <w:ind w:left="-540"/>
        <w:jc w:val="both"/>
      </w:pPr>
      <w:r>
        <w:t xml:space="preserve">9.1. Председатель оргкомитета - </w:t>
      </w:r>
      <w:r w:rsidRPr="00C57F00">
        <w:t xml:space="preserve">Лапп Елена Александровна – </w:t>
      </w:r>
      <w:r w:rsidR="007F00E6" w:rsidRPr="00476827">
        <w:t>председатель В</w:t>
      </w:r>
      <w:r w:rsidR="007F00E6">
        <w:t>олгоградской региональной общественной организации</w:t>
      </w:r>
      <w:r w:rsidR="007F00E6" w:rsidRPr="00476827">
        <w:t xml:space="preserve"> «Поддержка профессионального становления педагого</w:t>
      </w:r>
      <w:proofErr w:type="gramStart"/>
      <w:r w:rsidR="007F00E6" w:rsidRPr="00476827">
        <w:t>в-</w:t>
      </w:r>
      <w:proofErr w:type="gramEnd"/>
      <w:r w:rsidR="007F00E6" w:rsidRPr="00476827">
        <w:t xml:space="preserve"> дефектологов»</w:t>
      </w:r>
      <w:r w:rsidR="007F00E6">
        <w:t xml:space="preserve">, </w:t>
      </w:r>
      <w:r w:rsidRPr="00C57F00">
        <w:t>кандидат педагогических наук, доцент кафедры специальной педагогик</w:t>
      </w:r>
      <w:r>
        <w:t>и и психологии ФГБОУ ВО «ВГСПУ».</w:t>
      </w:r>
    </w:p>
    <w:p w:rsidR="00E26147" w:rsidRPr="007F00E6" w:rsidRDefault="00081693" w:rsidP="007F00E6">
      <w:pPr>
        <w:tabs>
          <w:tab w:val="left" w:pos="284"/>
        </w:tabs>
        <w:ind w:left="-540"/>
      </w:pPr>
      <w:r>
        <w:lastRenderedPageBreak/>
        <w:t>9.2.</w:t>
      </w:r>
      <w:r w:rsidR="001D1CF1">
        <w:t xml:space="preserve"> Жюри</w:t>
      </w:r>
      <w:r w:rsidR="007F00E6">
        <w:t>:</w:t>
      </w:r>
    </w:p>
    <w:p w:rsidR="00E26147" w:rsidRPr="001D1CF1" w:rsidRDefault="00E26147" w:rsidP="001D1CF1">
      <w:pPr>
        <w:tabs>
          <w:tab w:val="left" w:pos="284"/>
        </w:tabs>
        <w:ind w:left="-540"/>
        <w:jc w:val="both"/>
      </w:pPr>
      <w:r w:rsidRPr="001D1CF1">
        <w:t>Бейлинсон Любовь Семеновна - доктор филологических наук, профессор кафедры специальной педагогики и психологии ФГБОУ ВО «ВГСПУ», заведующая кафедрой;</w:t>
      </w:r>
    </w:p>
    <w:p w:rsidR="00C57F00" w:rsidRPr="001D1CF1" w:rsidRDefault="00C57F00" w:rsidP="001D1CF1">
      <w:pPr>
        <w:tabs>
          <w:tab w:val="left" w:pos="284"/>
        </w:tabs>
        <w:ind w:left="-540"/>
        <w:jc w:val="both"/>
      </w:pPr>
      <w:r w:rsidRPr="001D1CF1">
        <w:t xml:space="preserve">Ярикова Светлана Георгиевна - кандидат педагогических наук, профессор кафедры специальной педагогики и психологии ФГБОУ ВО «ВГСПУ»; </w:t>
      </w:r>
    </w:p>
    <w:p w:rsidR="00E26147" w:rsidRPr="001D1CF1" w:rsidRDefault="00E26147" w:rsidP="001D1CF1">
      <w:pPr>
        <w:tabs>
          <w:tab w:val="left" w:pos="284"/>
        </w:tabs>
        <w:ind w:left="-540"/>
        <w:jc w:val="both"/>
      </w:pPr>
      <w:r w:rsidRPr="001D1CF1">
        <w:t>Фуреева Елена Павловна - кандидат педагогических наук, доцент кафедры специальной педагогики и психологии ФГБ</w:t>
      </w:r>
      <w:r w:rsidR="00095B39">
        <w:t>ОУ ВО «ВГСПУ»;</w:t>
      </w:r>
    </w:p>
    <w:p w:rsidR="00C57F00" w:rsidRPr="001D1CF1" w:rsidRDefault="00C57F00" w:rsidP="001D1CF1">
      <w:pPr>
        <w:tabs>
          <w:tab w:val="left" w:pos="284"/>
        </w:tabs>
        <w:ind w:left="-540"/>
        <w:jc w:val="both"/>
      </w:pPr>
      <w:r w:rsidRPr="001D1CF1">
        <w:t>Шипилова Елена Викторовна - старший преподаватель кафедры специальной педагогики и психологии ФГБОУ ВО «ВГСПУ».</w:t>
      </w:r>
    </w:p>
    <w:p w:rsidR="001D1CF1" w:rsidRDefault="001D1CF1" w:rsidP="001D1CF1">
      <w:pPr>
        <w:shd w:val="clear" w:color="auto" w:fill="FFFFFF"/>
        <w:autoSpaceDE w:val="0"/>
        <w:ind w:left="-540"/>
        <w:jc w:val="both"/>
        <w:rPr>
          <w:bCs/>
        </w:rPr>
      </w:pPr>
      <w:r w:rsidRPr="001D1CF1">
        <w:t>Организационный комитет</w:t>
      </w:r>
      <w:r>
        <w:rPr>
          <w:bCs/>
        </w:rPr>
        <w:t>:</w:t>
      </w:r>
    </w:p>
    <w:p w:rsidR="00C57F00" w:rsidRDefault="00C57F00" w:rsidP="001D1CF1">
      <w:pPr>
        <w:shd w:val="clear" w:color="auto" w:fill="FFFFFF"/>
        <w:autoSpaceDE w:val="0"/>
        <w:ind w:left="-540"/>
        <w:jc w:val="both"/>
        <w:rPr>
          <w:bCs/>
        </w:rPr>
      </w:pPr>
      <w:r w:rsidRPr="001D1CF1">
        <w:rPr>
          <w:bCs/>
        </w:rPr>
        <w:t>Лебедева Галина</w:t>
      </w:r>
      <w:r w:rsidRPr="001D1CF1">
        <w:t xml:space="preserve"> </w:t>
      </w:r>
      <w:r w:rsidRPr="001D1CF1">
        <w:rPr>
          <w:bCs/>
        </w:rPr>
        <w:t>Васильевна — директор  МКОУ «ОШ № 4 имени</w:t>
      </w:r>
      <w:r>
        <w:rPr>
          <w:bCs/>
        </w:rPr>
        <w:t xml:space="preserve"> Ю.А. Гагарина»;</w:t>
      </w:r>
    </w:p>
    <w:p w:rsidR="00C57F00" w:rsidRPr="00C57F00" w:rsidRDefault="00C57F00" w:rsidP="001D1CF1">
      <w:pPr>
        <w:shd w:val="clear" w:color="auto" w:fill="FFFFFF"/>
        <w:autoSpaceDE w:val="0"/>
        <w:ind w:left="-540"/>
        <w:jc w:val="both"/>
        <w:rPr>
          <w:bCs/>
        </w:rPr>
      </w:pPr>
      <w:r w:rsidRPr="00C57F00">
        <w:rPr>
          <w:bCs/>
        </w:rPr>
        <w:t>Кибальчич Татьяна Федоровна - заместитель директора по УВР МКО</w:t>
      </w:r>
      <w:r>
        <w:rPr>
          <w:bCs/>
        </w:rPr>
        <w:t>У «ОШ № 4 имени Ю.А. Гагарина»;</w:t>
      </w:r>
    </w:p>
    <w:p w:rsidR="00C57F00" w:rsidRPr="00C57F00" w:rsidRDefault="00C57F00" w:rsidP="001D1CF1">
      <w:pPr>
        <w:shd w:val="clear" w:color="auto" w:fill="FFFFFF"/>
        <w:autoSpaceDE w:val="0"/>
        <w:ind w:left="-540"/>
        <w:jc w:val="both"/>
        <w:rPr>
          <w:bCs/>
        </w:rPr>
      </w:pPr>
      <w:r w:rsidRPr="00C57F00">
        <w:rPr>
          <w:bCs/>
        </w:rPr>
        <w:t>Сидичкина Лариса Борисовна – и.о. заместителя директора по ВР  МКОУ «ОШ № 4 имени Ю.А. Гагарин</w:t>
      </w:r>
      <w:r>
        <w:rPr>
          <w:bCs/>
        </w:rPr>
        <w:t>а»;</w:t>
      </w:r>
    </w:p>
    <w:p w:rsidR="00C57F00" w:rsidRDefault="00C57F00" w:rsidP="001D1CF1">
      <w:pPr>
        <w:shd w:val="clear" w:color="auto" w:fill="FFFFFF"/>
        <w:autoSpaceDE w:val="0"/>
        <w:ind w:left="-540"/>
        <w:jc w:val="both"/>
        <w:rPr>
          <w:bCs/>
        </w:rPr>
      </w:pPr>
      <w:r w:rsidRPr="00C57F00">
        <w:rPr>
          <w:bCs/>
        </w:rPr>
        <w:t>Литовская Елена Леонидовна - учитель-дефектолог  МК</w:t>
      </w:r>
      <w:r w:rsidR="00095B39">
        <w:rPr>
          <w:bCs/>
        </w:rPr>
        <w:t>ОУ «ОШ № 4 имени Ю.А. Гагарина»;</w:t>
      </w:r>
    </w:p>
    <w:p w:rsidR="00C57F00" w:rsidRDefault="00C57F00" w:rsidP="001D1CF1">
      <w:pPr>
        <w:shd w:val="clear" w:color="auto" w:fill="FFFFFF"/>
        <w:autoSpaceDE w:val="0"/>
        <w:ind w:left="-540"/>
        <w:jc w:val="both"/>
        <w:rPr>
          <w:bCs/>
        </w:rPr>
      </w:pPr>
      <w:r>
        <w:rPr>
          <w:bCs/>
        </w:rPr>
        <w:t>Мовчун Ирина Викторовна – руководитель МО учителей гуманитарного цикла;</w:t>
      </w:r>
    </w:p>
    <w:p w:rsidR="00C57F00" w:rsidRDefault="00C57F00" w:rsidP="001D1CF1">
      <w:pPr>
        <w:shd w:val="clear" w:color="auto" w:fill="FFFFFF"/>
        <w:autoSpaceDE w:val="0"/>
        <w:ind w:left="-540"/>
        <w:jc w:val="both"/>
        <w:rPr>
          <w:bCs/>
        </w:rPr>
      </w:pPr>
      <w:r>
        <w:rPr>
          <w:bCs/>
        </w:rPr>
        <w:t>Кривоплясова Марина Евгеньевна – учитель русского языка и литературы;</w:t>
      </w:r>
    </w:p>
    <w:p w:rsidR="00C57F00" w:rsidRDefault="00C57F00" w:rsidP="001D1CF1">
      <w:pPr>
        <w:shd w:val="clear" w:color="auto" w:fill="FFFFFF"/>
        <w:autoSpaceDE w:val="0"/>
        <w:ind w:left="-540"/>
        <w:jc w:val="both"/>
        <w:rPr>
          <w:bCs/>
        </w:rPr>
      </w:pPr>
      <w:r>
        <w:rPr>
          <w:bCs/>
        </w:rPr>
        <w:t>Аксенов Александр Валентинович – педагог-психолог;</w:t>
      </w:r>
    </w:p>
    <w:p w:rsidR="00C57F00" w:rsidRDefault="00C57F00" w:rsidP="001D1CF1">
      <w:pPr>
        <w:shd w:val="clear" w:color="auto" w:fill="FFFFFF"/>
        <w:autoSpaceDE w:val="0"/>
        <w:ind w:left="-540"/>
        <w:jc w:val="both"/>
        <w:rPr>
          <w:bCs/>
        </w:rPr>
      </w:pPr>
      <w:r>
        <w:rPr>
          <w:bCs/>
        </w:rPr>
        <w:t>Киреева Наталья Владимировна</w:t>
      </w:r>
      <w:r w:rsidR="00337501">
        <w:rPr>
          <w:bCs/>
        </w:rPr>
        <w:t xml:space="preserve"> – учитель начальных классов, педагог-психолог;</w:t>
      </w:r>
    </w:p>
    <w:p w:rsidR="00C57F00" w:rsidRDefault="00C57F00" w:rsidP="001D1CF1">
      <w:pPr>
        <w:shd w:val="clear" w:color="auto" w:fill="FFFFFF"/>
        <w:autoSpaceDE w:val="0"/>
        <w:ind w:left="-540"/>
        <w:jc w:val="both"/>
        <w:rPr>
          <w:bCs/>
        </w:rPr>
      </w:pPr>
      <w:r>
        <w:rPr>
          <w:bCs/>
        </w:rPr>
        <w:t>Чилькина Вера Алексеевна – руководитель МО учителей начальных классов;</w:t>
      </w:r>
    </w:p>
    <w:p w:rsidR="00C57F00" w:rsidRDefault="00337501" w:rsidP="001D1CF1">
      <w:pPr>
        <w:shd w:val="clear" w:color="auto" w:fill="FFFFFF"/>
        <w:autoSpaceDE w:val="0"/>
        <w:ind w:left="-540"/>
        <w:jc w:val="both"/>
        <w:rPr>
          <w:bCs/>
        </w:rPr>
      </w:pPr>
      <w:r>
        <w:rPr>
          <w:bCs/>
        </w:rPr>
        <w:t>Худякова Лидия Михайловна – учитель информатики;</w:t>
      </w:r>
    </w:p>
    <w:p w:rsidR="00337501" w:rsidRPr="00C57F00" w:rsidRDefault="001D1CF1" w:rsidP="001D1CF1">
      <w:pPr>
        <w:shd w:val="clear" w:color="auto" w:fill="FFFFFF"/>
        <w:autoSpaceDE w:val="0"/>
        <w:ind w:left="-540"/>
        <w:jc w:val="both"/>
        <w:rPr>
          <w:bCs/>
        </w:rPr>
      </w:pPr>
      <w:r>
        <w:rPr>
          <w:bCs/>
        </w:rPr>
        <w:t>Куницына</w:t>
      </w:r>
      <w:r w:rsidR="00337501">
        <w:rPr>
          <w:bCs/>
        </w:rPr>
        <w:t xml:space="preserve"> Людмила Васильевна – руководитель МО учителей надомного обучения.</w:t>
      </w:r>
    </w:p>
    <w:p w:rsidR="00552360" w:rsidRDefault="00552360" w:rsidP="00540B15">
      <w:pPr>
        <w:shd w:val="clear" w:color="auto" w:fill="FFFFFF"/>
        <w:autoSpaceDE w:val="0"/>
        <w:ind w:left="-540"/>
        <w:jc w:val="both"/>
        <w:rPr>
          <w:b/>
          <w:bCs/>
        </w:rPr>
      </w:pPr>
    </w:p>
    <w:p w:rsidR="00226A4B" w:rsidRPr="006356EE" w:rsidRDefault="00226A4B" w:rsidP="00540B15">
      <w:pPr>
        <w:shd w:val="clear" w:color="auto" w:fill="FFFFFF"/>
        <w:autoSpaceDE w:val="0"/>
        <w:ind w:left="-540"/>
        <w:jc w:val="both"/>
      </w:pPr>
      <w:r w:rsidRPr="006356EE">
        <w:rPr>
          <w:b/>
          <w:bCs/>
        </w:rPr>
        <w:t>Дополнительную информацию можно получить  по телефону:</w:t>
      </w:r>
    </w:p>
    <w:p w:rsidR="006356EE" w:rsidRPr="00456AD7" w:rsidRDefault="00456AD7" w:rsidP="00540B15">
      <w:pPr>
        <w:shd w:val="clear" w:color="auto" w:fill="FFFFFF"/>
        <w:autoSpaceDE w:val="0"/>
        <w:ind w:left="-540"/>
        <w:jc w:val="both"/>
      </w:pPr>
      <w:r w:rsidRPr="00456AD7">
        <w:t>8 (84465) 2-30-45</w:t>
      </w:r>
      <w:r>
        <w:t xml:space="preserve"> – Лебедева Галина Василь</w:t>
      </w:r>
      <w:r w:rsidR="00C57F00">
        <w:t>евна – директор МКОУ «Основная</w:t>
      </w:r>
      <w:r>
        <w:t xml:space="preserve"> школа №4 имени Ю.А.Гагарина» городского округа город Фролово</w:t>
      </w:r>
      <w:r w:rsidR="00C353B3">
        <w:t xml:space="preserve">, </w:t>
      </w:r>
      <w:r w:rsidR="00C353B3" w:rsidRPr="00C353B3">
        <w:t>8-927-252-1475 – учитель – дефектолог Литовская Елен</w:t>
      </w:r>
      <w:r w:rsidR="00C353B3">
        <w:t>а Леонидовна (</w:t>
      </w:r>
      <w:hyperlink r:id="rId6" w:history="1">
        <w:r w:rsidR="00C353B3" w:rsidRPr="00DA0EBF">
          <w:rPr>
            <w:rStyle w:val="a3"/>
          </w:rPr>
          <w:t>litovskie@mail.ru</w:t>
        </w:r>
      </w:hyperlink>
      <w:proofErr w:type="gramStart"/>
      <w:r w:rsidR="00C353B3">
        <w:t xml:space="preserve"> )</w:t>
      </w:r>
      <w:proofErr w:type="gramEnd"/>
      <w:r w:rsidR="00C353B3">
        <w:t>.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p w:rsidR="001B1FA0" w:rsidRPr="00C353B3" w:rsidRDefault="001B1FA0" w:rsidP="00540B15">
      <w:pPr>
        <w:spacing w:line="288" w:lineRule="auto"/>
        <w:ind w:left="-540"/>
        <w:jc w:val="right"/>
        <w:rPr>
          <w:color w:val="FF0000"/>
        </w:rPr>
      </w:pPr>
    </w:p>
    <w:p w:rsidR="00226A4B" w:rsidRPr="006356EE" w:rsidRDefault="00226A4B" w:rsidP="00540B15">
      <w:pPr>
        <w:spacing w:line="288" w:lineRule="auto"/>
        <w:ind w:left="-540"/>
        <w:jc w:val="right"/>
      </w:pPr>
      <w:r w:rsidRPr="006356EE">
        <w:t>Приложение 1</w:t>
      </w:r>
    </w:p>
    <w:p w:rsidR="00226A4B" w:rsidRPr="006356EE" w:rsidRDefault="00226A4B" w:rsidP="00540B15">
      <w:pPr>
        <w:ind w:left="-540"/>
        <w:jc w:val="center"/>
        <w:rPr>
          <w:b/>
        </w:rPr>
      </w:pPr>
      <w:r w:rsidRPr="006356EE">
        <w:rPr>
          <w:b/>
        </w:rPr>
        <w:t>Заявка</w:t>
      </w:r>
    </w:p>
    <w:p w:rsidR="00F56AC8" w:rsidRPr="000C5243" w:rsidRDefault="00226A4B" w:rsidP="00540B15">
      <w:pPr>
        <w:ind w:left="-540"/>
        <w:jc w:val="center"/>
        <w:rPr>
          <w:b/>
        </w:rPr>
      </w:pPr>
      <w:r w:rsidRPr="006356EE">
        <w:rPr>
          <w:b/>
        </w:rPr>
        <w:t xml:space="preserve">участника </w:t>
      </w:r>
      <w:r w:rsidR="000C5243">
        <w:rPr>
          <w:b/>
          <w:lang w:val="en-US"/>
        </w:rPr>
        <w:t>II</w:t>
      </w:r>
      <w:r w:rsidR="000C5243" w:rsidRPr="000C5243">
        <w:rPr>
          <w:b/>
        </w:rPr>
        <w:t xml:space="preserve"> </w:t>
      </w:r>
      <w:r w:rsidR="00456AD7" w:rsidRPr="00456AD7">
        <w:rPr>
          <w:b/>
        </w:rPr>
        <w:t>Межмуниципального конкурса методических разработок среди педагогов, работающих с детьми с ограниченными возможностями здоровья</w:t>
      </w:r>
      <w:r w:rsidR="000C5243" w:rsidRPr="000C5243">
        <w:rPr>
          <w:b/>
        </w:rPr>
        <w:t xml:space="preserve"> </w:t>
      </w:r>
      <w:r w:rsidR="000C5243">
        <w:rPr>
          <w:b/>
        </w:rPr>
        <w:t>и детьми с инвалидностью</w:t>
      </w:r>
    </w:p>
    <w:p w:rsidR="00226A4B" w:rsidRPr="006356EE" w:rsidRDefault="00226A4B" w:rsidP="00540B15">
      <w:pPr>
        <w:ind w:left="-540"/>
        <w:rPr>
          <w:sz w:val="12"/>
        </w:rPr>
      </w:pPr>
    </w:p>
    <w:tbl>
      <w:tblPr>
        <w:tblW w:w="5000" w:type="pct"/>
        <w:tblLook w:val="0000"/>
      </w:tblPr>
      <w:tblGrid>
        <w:gridCol w:w="637"/>
        <w:gridCol w:w="3507"/>
        <w:gridCol w:w="5427"/>
      </w:tblGrid>
      <w:tr w:rsidR="00226A4B" w:rsidRPr="006356EE">
        <w:trPr>
          <w:trHeight w:val="36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A4B" w:rsidRPr="006356EE" w:rsidRDefault="00226A4B" w:rsidP="00540B15">
            <w:pPr>
              <w:snapToGrid w:val="0"/>
              <w:ind w:right="-479"/>
              <w:rPr>
                <w:b/>
              </w:rPr>
            </w:pPr>
            <w:r w:rsidRPr="006356EE">
              <w:rPr>
                <w:b/>
              </w:rPr>
              <w:t>№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A4B" w:rsidRPr="006356EE" w:rsidRDefault="00226A4B" w:rsidP="00540B15">
            <w:pPr>
              <w:snapToGrid w:val="0"/>
              <w:ind w:left="-97"/>
              <w:jc w:val="center"/>
              <w:rPr>
                <w:b/>
              </w:rPr>
            </w:pPr>
            <w:r w:rsidRPr="006356EE">
              <w:rPr>
                <w:b/>
              </w:rPr>
              <w:t>Содержание заявки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4B" w:rsidRPr="006356EE" w:rsidRDefault="00226A4B" w:rsidP="00540B15">
            <w:pPr>
              <w:snapToGrid w:val="0"/>
              <w:ind w:left="-4"/>
              <w:jc w:val="center"/>
              <w:rPr>
                <w:b/>
              </w:rPr>
            </w:pPr>
            <w:r w:rsidRPr="006356EE">
              <w:rPr>
                <w:b/>
              </w:rPr>
              <w:t>Информация участника</w:t>
            </w:r>
          </w:p>
        </w:tc>
      </w:tr>
      <w:tr w:rsidR="00226A4B" w:rsidRPr="006356EE">
        <w:trPr>
          <w:trHeight w:val="16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A4B" w:rsidRPr="006356EE" w:rsidRDefault="00226A4B" w:rsidP="00540B15">
            <w:pPr>
              <w:snapToGrid w:val="0"/>
              <w:ind w:right="-479"/>
            </w:pPr>
            <w:r w:rsidRPr="006356EE">
              <w:t>1.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A4B" w:rsidRPr="006356EE" w:rsidRDefault="00226A4B" w:rsidP="00540B15">
            <w:pPr>
              <w:snapToGrid w:val="0"/>
              <w:ind w:left="-97"/>
            </w:pPr>
            <w:r w:rsidRPr="006356EE">
              <w:t>Название  работы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4B" w:rsidRPr="006356EE" w:rsidRDefault="00226A4B" w:rsidP="00540B15">
            <w:pPr>
              <w:snapToGrid w:val="0"/>
              <w:ind w:left="-4"/>
            </w:pPr>
          </w:p>
          <w:p w:rsidR="00226A4B" w:rsidRPr="006356EE" w:rsidRDefault="00226A4B" w:rsidP="00540B15">
            <w:pPr>
              <w:ind w:left="-4"/>
            </w:pPr>
          </w:p>
        </w:tc>
      </w:tr>
      <w:tr w:rsidR="007553ED" w:rsidRPr="006356EE">
        <w:trPr>
          <w:trHeight w:val="16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ED" w:rsidRPr="006356EE" w:rsidRDefault="007553ED" w:rsidP="00540B15">
            <w:pPr>
              <w:snapToGrid w:val="0"/>
              <w:ind w:right="-479"/>
            </w:pPr>
            <w:r>
              <w:t xml:space="preserve">2. 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3ED" w:rsidRPr="006356EE" w:rsidRDefault="007553ED" w:rsidP="00540B15">
            <w:pPr>
              <w:snapToGrid w:val="0"/>
              <w:ind w:left="-97"/>
            </w:pPr>
            <w:r>
              <w:t>Номинация конкурса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ED" w:rsidRPr="006356EE" w:rsidRDefault="007553ED" w:rsidP="00540B15">
            <w:pPr>
              <w:snapToGrid w:val="0"/>
              <w:ind w:left="-4"/>
            </w:pPr>
          </w:p>
        </w:tc>
      </w:tr>
      <w:tr w:rsidR="00226A4B" w:rsidRPr="006356EE">
        <w:trPr>
          <w:trHeight w:val="31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A4B" w:rsidRPr="006356EE" w:rsidRDefault="007553ED" w:rsidP="00540B15">
            <w:pPr>
              <w:snapToGrid w:val="0"/>
              <w:ind w:right="-479"/>
            </w:pPr>
            <w:r>
              <w:t>3.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A4B" w:rsidRPr="006356EE" w:rsidRDefault="00226A4B" w:rsidP="00540B15">
            <w:pPr>
              <w:snapToGrid w:val="0"/>
              <w:ind w:left="-97"/>
            </w:pPr>
            <w:r w:rsidRPr="006356EE">
              <w:t>ФИО участника (участников)</w:t>
            </w:r>
            <w:r w:rsidR="004E53DB">
              <w:t xml:space="preserve"> </w:t>
            </w:r>
            <w:r w:rsidR="00F56AC8" w:rsidRPr="00F56AC8">
              <w:rPr>
                <w:b/>
                <w:u w:val="single"/>
              </w:rPr>
              <w:t>полностью</w:t>
            </w:r>
          </w:p>
          <w:p w:rsidR="00226A4B" w:rsidRPr="006356EE" w:rsidRDefault="00226A4B" w:rsidP="00540B15">
            <w:pPr>
              <w:snapToGrid w:val="0"/>
              <w:ind w:left="-97"/>
            </w:pP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4B" w:rsidRPr="006356EE" w:rsidRDefault="00226A4B" w:rsidP="00540B15">
            <w:pPr>
              <w:snapToGrid w:val="0"/>
              <w:ind w:left="-4"/>
            </w:pPr>
          </w:p>
        </w:tc>
      </w:tr>
      <w:tr w:rsidR="00226A4B" w:rsidRPr="006356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A4B" w:rsidRPr="006356EE" w:rsidRDefault="007553ED" w:rsidP="00540B15">
            <w:pPr>
              <w:snapToGrid w:val="0"/>
              <w:ind w:right="-479"/>
            </w:pPr>
            <w:r>
              <w:t>4</w:t>
            </w:r>
            <w:r w:rsidR="00226A4B" w:rsidRPr="006356EE"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A4B" w:rsidRPr="006356EE" w:rsidRDefault="00226A4B" w:rsidP="00540B15">
            <w:pPr>
              <w:snapToGrid w:val="0"/>
              <w:ind w:left="-97"/>
            </w:pPr>
            <w:r w:rsidRPr="006356EE">
              <w:t>Должность, квалификационная категория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4B" w:rsidRPr="006356EE" w:rsidRDefault="00226A4B" w:rsidP="00540B15">
            <w:pPr>
              <w:snapToGrid w:val="0"/>
              <w:ind w:left="-4"/>
            </w:pPr>
          </w:p>
        </w:tc>
      </w:tr>
      <w:tr w:rsidR="00226A4B" w:rsidRPr="006356EE">
        <w:trPr>
          <w:trHeight w:val="42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A4B" w:rsidRPr="006356EE" w:rsidRDefault="007553ED" w:rsidP="00540B15">
            <w:pPr>
              <w:snapToGrid w:val="0"/>
              <w:ind w:right="-479"/>
            </w:pPr>
            <w:r>
              <w:t>5</w:t>
            </w:r>
            <w:r w:rsidR="00226A4B" w:rsidRPr="006356EE"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A4B" w:rsidRPr="006356EE" w:rsidRDefault="00226A4B" w:rsidP="00540B15">
            <w:pPr>
              <w:snapToGrid w:val="0"/>
              <w:ind w:left="-97"/>
            </w:pPr>
            <w:r w:rsidRPr="006356EE">
              <w:t>Стаж работы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4B" w:rsidRPr="006356EE" w:rsidRDefault="00226A4B" w:rsidP="00540B15">
            <w:pPr>
              <w:snapToGrid w:val="0"/>
              <w:ind w:left="-4"/>
            </w:pPr>
          </w:p>
          <w:p w:rsidR="00226A4B" w:rsidRPr="006356EE" w:rsidRDefault="00226A4B" w:rsidP="00540B15">
            <w:pPr>
              <w:ind w:left="-4"/>
            </w:pPr>
          </w:p>
        </w:tc>
      </w:tr>
      <w:tr w:rsidR="00226A4B" w:rsidRPr="006356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A4B" w:rsidRPr="006356EE" w:rsidRDefault="007553ED" w:rsidP="00540B15">
            <w:pPr>
              <w:snapToGrid w:val="0"/>
              <w:ind w:right="-479"/>
            </w:pPr>
            <w:r>
              <w:t>6</w:t>
            </w:r>
            <w:r w:rsidR="00226A4B" w:rsidRPr="006356EE"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A4B" w:rsidRPr="006356EE" w:rsidRDefault="00226A4B" w:rsidP="00540B15">
            <w:pPr>
              <w:snapToGrid w:val="0"/>
              <w:ind w:left="-97"/>
            </w:pPr>
            <w:r w:rsidRPr="006356EE">
              <w:t>Образовательное учреждение, адрес  учреждения</w:t>
            </w:r>
            <w:r w:rsidR="00F56AC8">
              <w:t xml:space="preserve"> (по уставу)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4B" w:rsidRPr="006356EE" w:rsidRDefault="00226A4B" w:rsidP="00540B15">
            <w:pPr>
              <w:snapToGrid w:val="0"/>
              <w:ind w:left="-4"/>
            </w:pPr>
          </w:p>
          <w:p w:rsidR="00226A4B" w:rsidRPr="006356EE" w:rsidRDefault="00226A4B" w:rsidP="00540B15">
            <w:pPr>
              <w:snapToGrid w:val="0"/>
              <w:ind w:left="-4"/>
            </w:pPr>
          </w:p>
        </w:tc>
      </w:tr>
      <w:tr w:rsidR="00226A4B" w:rsidRPr="006356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A4B" w:rsidRPr="006356EE" w:rsidRDefault="007553ED" w:rsidP="00540B15">
            <w:pPr>
              <w:snapToGrid w:val="0"/>
              <w:ind w:right="-479"/>
            </w:pPr>
            <w:r>
              <w:t>7</w:t>
            </w:r>
            <w:r w:rsidR="00226A4B" w:rsidRPr="006356EE"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A4B" w:rsidRPr="006356EE" w:rsidRDefault="00226A4B" w:rsidP="00540B15">
            <w:pPr>
              <w:snapToGrid w:val="0"/>
              <w:ind w:left="-97"/>
            </w:pPr>
            <w:r w:rsidRPr="006356EE">
              <w:t>Рабочий телефон/факс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4B" w:rsidRPr="006356EE" w:rsidRDefault="00226A4B" w:rsidP="00540B15">
            <w:pPr>
              <w:snapToGrid w:val="0"/>
              <w:ind w:left="-4"/>
            </w:pPr>
          </w:p>
          <w:p w:rsidR="00226A4B" w:rsidRPr="006356EE" w:rsidRDefault="00226A4B" w:rsidP="00540B15">
            <w:pPr>
              <w:ind w:left="-4"/>
            </w:pPr>
          </w:p>
        </w:tc>
      </w:tr>
      <w:tr w:rsidR="00226A4B" w:rsidRPr="006356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A4B" w:rsidRPr="006356EE" w:rsidRDefault="007553ED" w:rsidP="00540B15">
            <w:pPr>
              <w:snapToGrid w:val="0"/>
              <w:ind w:right="-479"/>
            </w:pPr>
            <w:r>
              <w:t>8</w:t>
            </w:r>
            <w:r w:rsidR="00226A4B" w:rsidRPr="006356EE"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A4B" w:rsidRPr="006356EE" w:rsidRDefault="00F56AC8" w:rsidP="00540B15">
            <w:pPr>
              <w:snapToGrid w:val="0"/>
              <w:ind w:left="-97"/>
            </w:pPr>
            <w:r>
              <w:t xml:space="preserve">Контактный </w:t>
            </w:r>
            <w:r w:rsidR="00226A4B" w:rsidRPr="006356EE">
              <w:t xml:space="preserve"> телефон</w:t>
            </w:r>
            <w:r w:rsidR="006356EE" w:rsidRPr="006356EE">
              <w:t xml:space="preserve"> участника</w:t>
            </w:r>
            <w:r>
              <w:t xml:space="preserve"> </w:t>
            </w:r>
            <w:r w:rsidRPr="006356EE">
              <w:t>(участников)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4B" w:rsidRPr="006356EE" w:rsidRDefault="00226A4B" w:rsidP="00540B15">
            <w:pPr>
              <w:snapToGrid w:val="0"/>
              <w:ind w:left="-4"/>
            </w:pPr>
          </w:p>
          <w:p w:rsidR="00226A4B" w:rsidRPr="006356EE" w:rsidRDefault="00226A4B" w:rsidP="00540B15">
            <w:pPr>
              <w:ind w:left="-4"/>
            </w:pPr>
          </w:p>
        </w:tc>
      </w:tr>
      <w:tr w:rsidR="00226A4B" w:rsidRPr="006356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A4B" w:rsidRPr="006356EE" w:rsidRDefault="007553ED" w:rsidP="00540B15">
            <w:pPr>
              <w:snapToGrid w:val="0"/>
              <w:ind w:right="-479"/>
            </w:pPr>
            <w:r>
              <w:t>9</w:t>
            </w:r>
            <w:r w:rsidR="00226A4B" w:rsidRPr="006356EE"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A4B" w:rsidRPr="006356EE" w:rsidRDefault="00226A4B" w:rsidP="00540B15">
            <w:pPr>
              <w:snapToGrid w:val="0"/>
              <w:ind w:left="-97"/>
            </w:pPr>
            <w:r w:rsidRPr="006356EE">
              <w:t>Электронный адрес</w:t>
            </w:r>
            <w:r w:rsidR="006356EE" w:rsidRPr="006356EE">
              <w:t xml:space="preserve"> участника</w:t>
            </w:r>
            <w:r w:rsidR="00F56AC8">
              <w:t xml:space="preserve"> </w:t>
            </w:r>
            <w:r w:rsidR="00F56AC8" w:rsidRPr="006356EE">
              <w:t>(участников)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4B" w:rsidRPr="006356EE" w:rsidRDefault="00226A4B" w:rsidP="00540B15">
            <w:pPr>
              <w:snapToGrid w:val="0"/>
              <w:ind w:left="-4"/>
            </w:pPr>
          </w:p>
          <w:p w:rsidR="00226A4B" w:rsidRPr="006356EE" w:rsidRDefault="00226A4B" w:rsidP="00540B15">
            <w:pPr>
              <w:ind w:left="-4"/>
            </w:pPr>
          </w:p>
        </w:tc>
      </w:tr>
    </w:tbl>
    <w:p w:rsidR="001B1FA0" w:rsidRDefault="001B1FA0" w:rsidP="00540B15">
      <w:pPr>
        <w:ind w:left="-540"/>
      </w:pPr>
    </w:p>
    <w:p w:rsidR="00FF4687" w:rsidRDefault="00FF4687" w:rsidP="00540B15">
      <w:pPr>
        <w:ind w:left="-540"/>
        <w:jc w:val="right"/>
      </w:pPr>
    </w:p>
    <w:sectPr w:rsidR="00FF4687" w:rsidSect="001B1FA0">
      <w:pgSz w:w="11906" w:h="16838" w:code="9"/>
      <w:pgMar w:top="28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5B7"/>
    <w:multiLevelType w:val="multilevel"/>
    <w:tmpl w:val="7594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0FCB"/>
    <w:multiLevelType w:val="multilevel"/>
    <w:tmpl w:val="1392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 w:val="0"/>
        <w:i w:val="0"/>
        <w:color w:val="auto"/>
      </w:rPr>
    </w:lvl>
  </w:abstractNum>
  <w:abstractNum w:abstractNumId="2">
    <w:nsid w:val="20115D08"/>
    <w:multiLevelType w:val="multilevel"/>
    <w:tmpl w:val="AD12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350C4"/>
    <w:multiLevelType w:val="multilevel"/>
    <w:tmpl w:val="4DFA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65C30"/>
    <w:multiLevelType w:val="hybridMultilevel"/>
    <w:tmpl w:val="F000B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23639"/>
    <w:multiLevelType w:val="hybridMultilevel"/>
    <w:tmpl w:val="D394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259E2"/>
    <w:multiLevelType w:val="hybridMultilevel"/>
    <w:tmpl w:val="05FCF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A4B"/>
    <w:rsid w:val="00033C87"/>
    <w:rsid w:val="00081693"/>
    <w:rsid w:val="00095B39"/>
    <w:rsid w:val="000B784E"/>
    <w:rsid w:val="000C5243"/>
    <w:rsid w:val="0010324C"/>
    <w:rsid w:val="0017134D"/>
    <w:rsid w:val="001B1FA0"/>
    <w:rsid w:val="001D1CF1"/>
    <w:rsid w:val="001E3BD8"/>
    <w:rsid w:val="001F4F7C"/>
    <w:rsid w:val="001F6DC6"/>
    <w:rsid w:val="002071ED"/>
    <w:rsid w:val="00217E02"/>
    <w:rsid w:val="00226A4B"/>
    <w:rsid w:val="002600A7"/>
    <w:rsid w:val="002D601B"/>
    <w:rsid w:val="00337501"/>
    <w:rsid w:val="00446ABF"/>
    <w:rsid w:val="00456AD7"/>
    <w:rsid w:val="004960E4"/>
    <w:rsid w:val="004E53DB"/>
    <w:rsid w:val="00503AB3"/>
    <w:rsid w:val="00540B15"/>
    <w:rsid w:val="00552360"/>
    <w:rsid w:val="005E6CF9"/>
    <w:rsid w:val="005F40B5"/>
    <w:rsid w:val="006356EE"/>
    <w:rsid w:val="006357FF"/>
    <w:rsid w:val="006415F6"/>
    <w:rsid w:val="006462DF"/>
    <w:rsid w:val="007553ED"/>
    <w:rsid w:val="007F00E6"/>
    <w:rsid w:val="009D0281"/>
    <w:rsid w:val="00A00E70"/>
    <w:rsid w:val="00A0156C"/>
    <w:rsid w:val="00B97D05"/>
    <w:rsid w:val="00C26920"/>
    <w:rsid w:val="00C353B3"/>
    <w:rsid w:val="00C57F00"/>
    <w:rsid w:val="00D44CC5"/>
    <w:rsid w:val="00DB1760"/>
    <w:rsid w:val="00E26147"/>
    <w:rsid w:val="00E415ED"/>
    <w:rsid w:val="00E65C18"/>
    <w:rsid w:val="00F465CA"/>
    <w:rsid w:val="00F56AC8"/>
    <w:rsid w:val="00FF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4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26A4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26A4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Hyperlink"/>
    <w:unhideWhenUsed/>
    <w:rsid w:val="00226A4B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26A4B"/>
    <w:rPr>
      <w:sz w:val="20"/>
      <w:szCs w:val="20"/>
      <w:lang/>
    </w:rPr>
  </w:style>
  <w:style w:type="character" w:customStyle="1" w:styleId="a5">
    <w:name w:val="Текст сноски Знак"/>
    <w:link w:val="a4"/>
    <w:semiHidden/>
    <w:rsid w:val="00226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226A4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6">
    <w:name w:val="No Spacing"/>
    <w:uiPriority w:val="1"/>
    <w:qFormat/>
    <w:rsid w:val="00226A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ovskie@mail.ru" TargetMode="External"/><Relationship Id="rId5" Type="http://schemas.openxmlformats.org/officeDocument/2006/relationships/hyperlink" Target="mailto:zayavka_sch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Links>
    <vt:vector size="12" baseType="variant"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mailto:litovskie@mail.ru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mailto:zayavka_sch5@mail.ru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user</cp:lastModifiedBy>
  <cp:revision>2</cp:revision>
  <dcterms:created xsi:type="dcterms:W3CDTF">2019-03-04T12:21:00Z</dcterms:created>
  <dcterms:modified xsi:type="dcterms:W3CDTF">2019-03-04T12:21:00Z</dcterms:modified>
</cp:coreProperties>
</file>