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1DBF" w14:textId="77777777" w:rsidR="003422A2" w:rsidRDefault="008E7C9D">
      <w:pPr>
        <w:widowControl w:val="0"/>
        <w:spacing w:after="0"/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149ED86F" wp14:editId="2CE1CBB4">
            <wp:extent cx="4922520" cy="1242060"/>
            <wp:effectExtent l="0" t="0" r="0" b="0"/>
            <wp:docPr id="5" name="image1.png" descr="ПГА_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ПГА_логотип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A516C1" w14:textId="77777777" w:rsidR="003422A2" w:rsidRDefault="008E7C9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Автономная некоммерческая организация дополнительного профессионального образования «Поволжская гуманитарная академия</w:t>
      </w:r>
      <w:r>
        <w:rPr>
          <w:rFonts w:ascii="Times New Roman" w:eastAsia="Times New Roman" w:hAnsi="Times New Roman" w:cs="Times New Roman"/>
        </w:rPr>
        <w:t>»</w:t>
      </w:r>
    </w:p>
    <w:p w14:paraId="2D66D94F" w14:textId="77777777" w:rsidR="003422A2" w:rsidRDefault="008E7C9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404118, г. Волжский, ул. Мира, д. 134, корп. А, помещение V, телефон +79610699219, </w:t>
      </w:r>
    </w:p>
    <w:p w14:paraId="5DAB7474" w14:textId="77777777" w:rsidR="003422A2" w:rsidRDefault="008E7C9D">
      <w:pPr>
        <w:widowControl w:val="0"/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 3435137768, КПП 343501001, ОГРН 1193443015842</w:t>
      </w:r>
    </w:p>
    <w:p w14:paraId="159F6E4B" w14:textId="77777777" w:rsidR="003422A2" w:rsidRDefault="003422A2">
      <w:pPr>
        <w:widowControl w:val="0"/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056F928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green"/>
        </w:rPr>
        <w:t>Уважаемые коллеги, родители, студенты!</w:t>
      </w:r>
    </w:p>
    <w:p w14:paraId="43A13911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B170A3C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Приглашаем всех желающих принять участие в </w:t>
      </w:r>
    </w:p>
    <w:p w14:paraId="5DF05718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before="28"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конкурсе профессионального мастерства и детского творчества 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Бескрайняя Вселенная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</w:p>
    <w:p w14:paraId="684A0F81" w14:textId="77777777" w:rsidR="003422A2" w:rsidRDefault="003422A2"/>
    <w:p w14:paraId="7C41B541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конкурс проводится с применением дистанционных образовательных технологий</w:t>
      </w:r>
    </w:p>
    <w:p w14:paraId="7FD3864E" w14:textId="77777777" w:rsidR="003422A2" w:rsidRDefault="008E7C9D">
      <w:pP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(без указания формы участия в наградных документах)</w:t>
      </w:r>
    </w:p>
    <w:p w14:paraId="70D45CBD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01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апрел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я по 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 апреля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2022 года</w:t>
      </w:r>
    </w:p>
    <w:p w14:paraId="1DF6A8FC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1ABD9BCC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14:paraId="770EA930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﻿На Конкурс принимаются творческие работы, посвященные Всемирному дню авиации и космонавтики. Мы предлагаем поделиться авторскими фотографиями звездного неба, изготовить макет Солнечной системы, нарисовать космический корабль, создать из подручных материал</w:t>
      </w:r>
      <w:r>
        <w:rPr>
          <w:rFonts w:ascii="Times New Roman" w:eastAsia="Times New Roman" w:hAnsi="Times New Roman" w:cs="Times New Roman"/>
          <w:i/>
        </w:rPr>
        <w:t xml:space="preserve">ов костюм пришельца или космонавта, сочинить стихотворение, написать эссе или снять ролик </w:t>
      </w:r>
      <w:r>
        <w:rPr>
          <w:rFonts w:ascii="Times New Roman" w:eastAsia="Times New Roman" w:hAnsi="Times New Roman" w:cs="Times New Roman"/>
          <w:i/>
          <w:color w:val="07112A"/>
          <w:highlight w:val="white"/>
        </w:rPr>
        <w:t>о космосе и достижениях отечественной космонавтики и т.д.</w:t>
      </w:r>
    </w:p>
    <w:p w14:paraId="087D8C9A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5387B4A7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before="28" w:after="28" w:line="240" w:lineRule="auto"/>
        <w:ind w:left="-567" w:firstLine="567"/>
        <w:jc w:val="center"/>
        <w:rPr>
          <w:rFonts w:ascii="Verdana" w:eastAsia="Verdana" w:hAnsi="Verdana" w:cs="Verdana"/>
          <w:b/>
          <w:color w:val="00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</w:rPr>
        <w:t>ЦЕЛЬ И ЗАДАЧИ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u w:val="single"/>
        </w:rPr>
        <w:t>:</w:t>
      </w:r>
    </w:p>
    <w:p w14:paraId="182A5A2A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1BB86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>Привлечение внимания к празднованию Всемирному дню авиации и космонавтики:</w:t>
      </w:r>
    </w:p>
    <w:p w14:paraId="2813DB59" w14:textId="77777777" w:rsidR="003422A2" w:rsidRDefault="008E7C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5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популяризация достижений отечественной космонавтики;</w:t>
      </w:r>
    </w:p>
    <w:p w14:paraId="1CD2ACBE" w14:textId="77777777" w:rsidR="003422A2" w:rsidRDefault="008E7C9D">
      <w:pPr>
        <w:numPr>
          <w:ilvl w:val="0"/>
          <w:numId w:val="5"/>
        </w:numPr>
        <w:shd w:val="clear" w:color="auto" w:fill="FFFFFF"/>
        <w:spacing w:after="0" w:line="240" w:lineRule="auto"/>
        <w:ind w:left="425" w:right="30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пробуждение у детей интереса к истории освоения космоса;</w:t>
      </w:r>
    </w:p>
    <w:p w14:paraId="5939AC78" w14:textId="77777777" w:rsidR="003422A2" w:rsidRDefault="008E7C9D">
      <w:pPr>
        <w:numPr>
          <w:ilvl w:val="0"/>
          <w:numId w:val="5"/>
        </w:numPr>
        <w:shd w:val="clear" w:color="auto" w:fill="FFFFFF"/>
        <w:spacing w:after="0" w:line="240" w:lineRule="auto"/>
        <w:ind w:left="425" w:right="30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о взаимосвязи человека и Космоса, нашей планеты и Вселенной;</w:t>
      </w:r>
    </w:p>
    <w:p w14:paraId="149A6152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творческого потенциала детей, педагогов и родителей средствами художественно-эстетического творчества;</w:t>
      </w:r>
    </w:p>
    <w:p w14:paraId="01944595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3. Активизация совместной т</w:t>
      </w:r>
      <w:r>
        <w:rPr>
          <w:rFonts w:ascii="Times New Roman" w:eastAsia="Times New Roman" w:hAnsi="Times New Roman" w:cs="Times New Roman"/>
          <w:sz w:val="24"/>
          <w:szCs w:val="24"/>
        </w:rPr>
        <w:t>ворческой деятельности детей, родителей и педагогов.</w:t>
      </w:r>
    </w:p>
    <w:p w14:paraId="303E20D9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Развитие взаимодействия семей и образовательных организаций.</w:t>
      </w:r>
    </w:p>
    <w:p w14:paraId="5A7EF5C1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Поднятие качества образовательного процесса и рейтинга учреждения.</w:t>
      </w:r>
    </w:p>
    <w:p w14:paraId="53A6D90C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4"/>
          <w:szCs w:val="24"/>
          <w:highlight w:val="green"/>
        </w:rPr>
      </w:pPr>
    </w:p>
    <w:p w14:paraId="42E1811E" w14:textId="77777777" w:rsidR="003422A2" w:rsidRDefault="008E7C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Verdana" w:eastAsia="Verdana" w:hAnsi="Verdana" w:cs="Verdana"/>
          <w:b/>
          <w:color w:val="00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</w:rPr>
        <w:t>УЧАСТНИКИ:</w:t>
      </w:r>
    </w:p>
    <w:p w14:paraId="60233AFB" w14:textId="77777777" w:rsidR="003422A2" w:rsidRDefault="008E7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дошкольных учреждений любого типа РФ;</w:t>
      </w:r>
    </w:p>
    <w:p w14:paraId="429A9C48" w14:textId="77777777" w:rsidR="003422A2" w:rsidRDefault="008E7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1-11 классов образовательных учреждений любого типа РФ (школ, лицеев, гимназий, колледжей и др.);</w:t>
      </w:r>
    </w:p>
    <w:p w14:paraId="406A3B9D" w14:textId="77777777" w:rsidR="003422A2" w:rsidRDefault="008E7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художественных школ, детских центров дополнительного образования детей;</w:t>
      </w:r>
    </w:p>
    <w:p w14:paraId="467DDE7C" w14:textId="77777777" w:rsidR="003422A2" w:rsidRDefault="008E7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не посещающие образовательные учреждения;</w:t>
      </w:r>
    </w:p>
    <w:p w14:paraId="65CD1CD4" w14:textId="77777777" w:rsidR="003422A2" w:rsidRDefault="008E7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 вузов, колледжей, училищ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D7CC6F" w14:textId="77777777" w:rsidR="003422A2" w:rsidRDefault="008E7C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взрослые </w:t>
      </w:r>
      <w:r>
        <w:rPr>
          <w:rFonts w:ascii="Times New Roman" w:eastAsia="Times New Roman" w:hAnsi="Times New Roman" w:cs="Times New Roman"/>
          <w:color w:val="000000"/>
        </w:rPr>
        <w:t xml:space="preserve">(педагоги, </w:t>
      </w:r>
      <w:r>
        <w:rPr>
          <w:rFonts w:ascii="Times New Roman" w:eastAsia="Times New Roman" w:hAnsi="Times New Roman" w:cs="Times New Roman"/>
        </w:rPr>
        <w:t xml:space="preserve">логопеды, дефектологи, психологи, </w:t>
      </w:r>
      <w:r>
        <w:rPr>
          <w:rFonts w:ascii="Times New Roman" w:eastAsia="Times New Roman" w:hAnsi="Times New Roman" w:cs="Times New Roman"/>
          <w:color w:val="000000"/>
        </w:rPr>
        <w:t>тьюторы, родители, студенты и др.).</w:t>
      </w:r>
    </w:p>
    <w:p w14:paraId="59CA6283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14:paraId="44323187" w14:textId="77777777" w:rsidR="003422A2" w:rsidRDefault="008E7C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</w:rPr>
        <w:lastRenderedPageBreak/>
        <w:t>КАТЕГОРИЯ УЧАСТНИКОВ:</w:t>
      </w:r>
    </w:p>
    <w:p w14:paraId="54A2DE22" w14:textId="77777777" w:rsidR="003422A2" w:rsidRDefault="008E7C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дошкольники</w:t>
      </w:r>
    </w:p>
    <w:p w14:paraId="0730B33E" w14:textId="77777777" w:rsidR="003422A2" w:rsidRDefault="008E7C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учащиеся 1-4 классов;</w:t>
      </w:r>
    </w:p>
    <w:p w14:paraId="725912C9" w14:textId="77777777" w:rsidR="003422A2" w:rsidRDefault="008E7C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учащиеся 5-7 классов;</w:t>
      </w:r>
    </w:p>
    <w:p w14:paraId="5E328AE0" w14:textId="77777777" w:rsidR="003422A2" w:rsidRDefault="008E7C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учащиеся 8-11 классов;</w:t>
      </w:r>
    </w:p>
    <w:p w14:paraId="540695E8" w14:textId="77777777" w:rsidR="003422A2" w:rsidRDefault="008E7C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педагоги, студенты, родители.</w:t>
      </w:r>
    </w:p>
    <w:p w14:paraId="1BB1B9A7" w14:textId="77777777" w:rsidR="003422A2" w:rsidRDefault="003422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C2C0361" w14:textId="77777777" w:rsidR="003422A2" w:rsidRDefault="008E7C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</w:rPr>
        <w:t>НОМИНАЦИИ:</w:t>
      </w:r>
    </w:p>
    <w:p w14:paraId="0F8A4D33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проводится по следующим номинациям:</w:t>
      </w:r>
    </w:p>
    <w:p w14:paraId="47C05067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исунок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художественная работа, выполненная в любой технике исполнения.</w:t>
      </w:r>
    </w:p>
    <w:p w14:paraId="37D96612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Творческая мастерская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работа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сделанная своими руками из подручных материалов, все виды декоративно-прикладного искусства;</w:t>
      </w:r>
    </w:p>
    <w:p w14:paraId="2A2D9489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тихотворение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небольшое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поэтическое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роизведение собственного сочинения (в текстовом виде) по мотивам конкурса.</w:t>
      </w:r>
    </w:p>
    <w:p w14:paraId="31A81700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Номинация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индивидуальные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впечатления и соображения автора, рассказ, сочинение (до 2 страниц)  -  только для школьников и взрослых;</w:t>
      </w:r>
    </w:p>
    <w:p w14:paraId="18871C91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F97AF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5. Видеоработа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видео с тво</w:t>
      </w:r>
      <w:r>
        <w:rPr>
          <w:rFonts w:ascii="Times New Roman" w:eastAsia="Times New Roman" w:hAnsi="Times New Roman" w:cs="Times New Roman"/>
          <w:sz w:val="24"/>
          <w:szCs w:val="24"/>
        </w:rPr>
        <w:t>рческим номером, ролик о космосе, достижениях отечественной космонавтики и т.д.</w:t>
      </w:r>
    </w:p>
    <w:p w14:paraId="784AC01B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8BA1A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6. Фотография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постановочный, сюжетный фотоснимок, который лично выполнил участник в рамках темы конкурса.</w:t>
      </w:r>
    </w:p>
    <w:p w14:paraId="57C85FAB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B165C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Космический костюм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презентация костюма,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подручных материалов.</w:t>
      </w:r>
    </w:p>
    <w:p w14:paraId="6D65AF32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F00F4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 8. Методическая 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>- обучающий материал про космос и космонавтов, конспект внеклассного занятия, сценарий общешкольного мероприятия, квест-игры и т.д.</w:t>
      </w:r>
    </w:p>
    <w:p w14:paraId="01D49126" w14:textId="77777777" w:rsidR="003422A2" w:rsidRDefault="003422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highlight w:val="yellow"/>
        </w:rPr>
      </w:pPr>
    </w:p>
    <w:p w14:paraId="52D0FFB3" w14:textId="77777777" w:rsidR="003422A2" w:rsidRDefault="008E7C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</w:rPr>
        <w:t>ПОРЯДОК ОТПРАВЛЕНИЯ КОНКУРСНЫХ РАБОТ:</w:t>
      </w:r>
    </w:p>
    <w:p w14:paraId="36EE45E7" w14:textId="77777777" w:rsidR="003422A2" w:rsidRDefault="008E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5.1. На Конкурс принимаются творческие работы, выполненные на заявленную тему Конкурса – «Бескрайняя Вселенная».</w:t>
      </w:r>
    </w:p>
    <w:p w14:paraId="6DFC9185" w14:textId="77777777" w:rsidR="003422A2" w:rsidRDefault="0034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79D05" w14:textId="77777777" w:rsidR="003422A2" w:rsidRDefault="008E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Ответственность за авторство работы и соблюдение авторских прав в соответствии с законодательством несет лицо, приславшее работу на Конку</w:t>
      </w:r>
      <w:r>
        <w:rPr>
          <w:rFonts w:ascii="Times New Roman" w:eastAsia="Times New Roman" w:hAnsi="Times New Roman" w:cs="Times New Roman"/>
          <w:sz w:val="24"/>
          <w:szCs w:val="24"/>
        </w:rPr>
        <w:t>рс.</w:t>
      </w:r>
    </w:p>
    <w:p w14:paraId="5AFF8C7A" w14:textId="77777777" w:rsidR="003422A2" w:rsidRDefault="0034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CFEFC" w14:textId="77777777" w:rsidR="003422A2" w:rsidRDefault="008E7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8EDB25" w14:textId="77777777" w:rsidR="003422A2" w:rsidRDefault="00342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9ECDC" w14:textId="77777777" w:rsidR="003422A2" w:rsidRDefault="008E7C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3аполнить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электронную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-формы.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Ссылка для заполнения заявки: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https://docs.google.com/forms/d/e/1FAIpQLSeCkAlCZE404lHhX6h-HuXiqZRcOys8zUoi1rr4qOHaW0JL9Q/viewform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80ACA3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B8E4E" w14:textId="77777777" w:rsidR="003422A2" w:rsidRDefault="008E7C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Подготовить конкурсные материалы: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(фото участника с работой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файл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если нет возможности сфотографировать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ранее делал работу, отправляе</w:t>
      </w:r>
      <w:r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только файл с конкурсной работой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Отправленные материалы следует подписать: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например,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Фото с работой. Иванов И.И. </w:t>
      </w:r>
    </w:p>
    <w:p w14:paraId="543F1CCD" w14:textId="77777777" w:rsidR="003422A2" w:rsidRDefault="008E7C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рганизационный взнос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40D5D8" w14:textId="77777777" w:rsidR="003422A2" w:rsidRDefault="008E7C9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Каждый участник оплачивает организационный взнос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200 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(одна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конкурсная работа – один оргвзнос).</w:t>
      </w:r>
    </w:p>
    <w:p w14:paraId="16586C21" w14:textId="77777777" w:rsidR="003422A2" w:rsidRDefault="008E7C9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Организационный взнос за участие в Конкурсе компенсирует следующие затраты: оплату работы оргкомитета, экспертной комиссии, разработку типографией макета наградных документов, набор текста и оформление дипломов, благодарственных грамот в электронной в</w:t>
      </w:r>
      <w:r>
        <w:rPr>
          <w:rFonts w:ascii="Times New Roman" w:eastAsia="Times New Roman" w:hAnsi="Times New Roman" w:cs="Times New Roman"/>
          <w:sz w:val="24"/>
          <w:szCs w:val="24"/>
        </w:rPr>
        <w:t>ерсии.</w:t>
      </w:r>
    </w:p>
    <w:p w14:paraId="5938EB5A" w14:textId="77777777" w:rsidR="003422A2" w:rsidRDefault="008E7C9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 оплаты организационного взноса необходимо уведомить Оргкомитет об оплате, выслав копию (скрин, скан) чека.</w:t>
      </w:r>
    </w:p>
    <w:p w14:paraId="77A9D2D4" w14:textId="77777777" w:rsidR="003422A2" w:rsidRDefault="003422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90A07E0" w14:textId="77777777" w:rsidR="003422A2" w:rsidRDefault="008E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Весь пакет документов </w:t>
      </w:r>
    </w:p>
    <w:p w14:paraId="20DCF5C4" w14:textId="77777777" w:rsidR="003422A2" w:rsidRDefault="008E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фото участника с работой, сама конкурсная работа, копия чека об оплате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) отправляется сразу же после заполнения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заявки </w:t>
      </w:r>
    </w:p>
    <w:p w14:paraId="57CD2E6D" w14:textId="77777777" w:rsidR="003422A2" w:rsidRDefault="008E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на единую электронную почту: </w:t>
      </w:r>
    </w:p>
    <w:p w14:paraId="757AFDB6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hyperlink r:id="rId8">
        <w:r>
          <w:rPr>
            <w:rFonts w:ascii="Times New Roman" w:eastAsia="Times New Roman" w:hAnsi="Times New Roman" w:cs="Times New Roman"/>
            <w:b/>
            <w:color w:val="FF0000"/>
            <w:sz w:val="36"/>
            <w:szCs w:val="36"/>
            <w:u w:val="single"/>
          </w:rPr>
          <w:t>pgaprofi@mail.ru</w:t>
        </w:r>
      </w:hyperlink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0A642176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теме электронного письма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указывается ФИО участника и название конкурса</w:t>
      </w:r>
    </w:p>
    <w:p w14:paraId="3E646689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CBE783A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Организационный взнос в размере 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0 рублей</w:t>
      </w:r>
    </w:p>
    <w:p w14:paraId="22171679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AC5EBC8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перечисляется на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карту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2200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7001 6014 3342</w:t>
      </w:r>
    </w:p>
    <w:p w14:paraId="45F350F7" w14:textId="77777777" w:rsidR="003422A2" w:rsidRDefault="008E7C9D">
      <w:pP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Получатель: Екатерина Владимировна Р. Банк: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Тинькофф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275F092" w14:textId="77777777" w:rsidR="003422A2" w:rsidRDefault="008E7C9D">
      <w:pP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 карте привязан номер +7-902-094-72-66</w:t>
      </w:r>
    </w:p>
    <w:p w14:paraId="219AC68A" w14:textId="77777777" w:rsidR="003422A2" w:rsidRDefault="008E7C9D">
      <w:pP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(перевод через систему быстрых платежей осуществляется без комиссии)</w:t>
      </w:r>
    </w:p>
    <w:p w14:paraId="49BF6A22" w14:textId="77777777" w:rsidR="003422A2" w:rsidRDefault="003422A2">
      <w:pP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F577790" w14:textId="77777777" w:rsidR="003422A2" w:rsidRDefault="008E7C9D">
      <w:pPr>
        <w:spacing w:after="0" w:line="240" w:lineRule="auto"/>
        <w:ind w:left="-142" w:hanging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(Конкурсные работы принимаются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 наличии копии чека об оплате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992A7A7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1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A36916D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A75E1AE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</w:rPr>
        <w:t>ПРОВЕДЕНИЯ КОНКУРС</w:t>
      </w:r>
    </w:p>
    <w:p w14:paraId="775FBD4E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EEE4529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конкурсных работ и заявок: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1 апреля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22 апреля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Последний 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 апреля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5DFF80F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7C3C19D5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28B7FE09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35996A46" w14:textId="77777777" w:rsidR="003422A2" w:rsidRDefault="008E7C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</w:rPr>
        <w:t>7.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</w:rPr>
        <w:t>ИТОГИ  конкурса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</w:rPr>
        <w:t xml:space="preserve">  </w:t>
      </w:r>
    </w:p>
    <w:p w14:paraId="598ED273" w14:textId="77777777" w:rsidR="003422A2" w:rsidRDefault="003422A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</w:rPr>
      </w:pPr>
    </w:p>
    <w:p w14:paraId="572C6981" w14:textId="77777777" w:rsidR="003422A2" w:rsidRDefault="008E7C9D">
      <w:pPr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Итоги конкурса подводятся компетентным жюри. </w:t>
      </w:r>
    </w:p>
    <w:p w14:paraId="5DD870FF" w14:textId="77777777" w:rsidR="003422A2" w:rsidRDefault="008E7C9D">
      <w:pPr>
        <w:spacing w:after="0" w:line="240" w:lineRule="auto"/>
        <w:ind w:left="-14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7.2. Оценивание работ: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Жюри оценивает представленные на конкурс работы в соответствии с заявленным направлением (номинацией) Конкурса;</w:t>
      </w:r>
    </w:p>
    <w:p w14:paraId="5373DF7F" w14:textId="77777777" w:rsidR="003422A2" w:rsidRDefault="008E7C9D">
      <w:pPr>
        <w:spacing w:before="28" w:after="28" w:line="240" w:lineRule="auto"/>
        <w:ind w:left="57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оценивании конкурсной работы учитывается след</w:t>
      </w:r>
      <w:r>
        <w:rPr>
          <w:rFonts w:ascii="Times New Roman" w:eastAsia="Times New Roman" w:hAnsi="Times New Roman" w:cs="Times New Roman"/>
          <w:sz w:val="24"/>
          <w:szCs w:val="24"/>
        </w:rPr>
        <w:t>ующее:</w:t>
      </w:r>
    </w:p>
    <w:p w14:paraId="1F51E474" w14:textId="77777777" w:rsidR="003422A2" w:rsidRDefault="008E7C9D">
      <w:pPr>
        <w:numPr>
          <w:ilvl w:val="0"/>
          <w:numId w:val="6"/>
        </w:numPr>
        <w:spacing w:after="0" w:line="240" w:lineRule="auto"/>
        <w:ind w:left="425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 логика построения конкурсной работы.</w:t>
      </w:r>
    </w:p>
    <w:p w14:paraId="23B5FD66" w14:textId="77777777" w:rsidR="003422A2" w:rsidRDefault="008E7C9D">
      <w:pPr>
        <w:numPr>
          <w:ilvl w:val="0"/>
          <w:numId w:val="6"/>
        </w:numPr>
        <w:spacing w:after="0" w:line="240" w:lineRule="auto"/>
        <w:ind w:left="425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Оригинальность, творческий подход к подаче конкурсных материалов.</w:t>
      </w:r>
    </w:p>
    <w:p w14:paraId="17C701EE" w14:textId="77777777" w:rsidR="003422A2" w:rsidRDefault="008E7C9D">
      <w:pPr>
        <w:numPr>
          <w:ilvl w:val="0"/>
          <w:numId w:val="6"/>
        </w:numPr>
        <w:spacing w:after="0" w:line="240" w:lineRule="auto"/>
        <w:ind w:left="425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оформления работы;</w:t>
      </w:r>
    </w:p>
    <w:p w14:paraId="48A1D310" w14:textId="77777777" w:rsidR="003422A2" w:rsidRDefault="008E7C9D">
      <w:pPr>
        <w:numPr>
          <w:ilvl w:val="0"/>
          <w:numId w:val="6"/>
        </w:numPr>
        <w:spacing w:after="0" w:line="240" w:lineRule="auto"/>
        <w:ind w:left="425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работы теме Конкурса и возрасту участника.</w:t>
      </w:r>
    </w:p>
    <w:p w14:paraId="032AF138" w14:textId="77777777" w:rsidR="003422A2" w:rsidRDefault="003422A2">
      <w:pPr>
        <w:spacing w:after="0" w:line="240" w:lineRule="auto"/>
        <w:ind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4B41B" w14:textId="77777777" w:rsidR="003422A2" w:rsidRDefault="008E7C9D">
      <w:pPr>
        <w:spacing w:after="0" w:line="240" w:lineRule="auto"/>
        <w:ind w:left="-14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По окончании конкурса издается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, в котором указываются ФИО обучающегося, воспитанника, ФИО куратора (педагога/родителя), образовательное учреждение и награда, которую получили при совместной работе взрослый и ребенок (грамота).</w:t>
      </w:r>
    </w:p>
    <w:p w14:paraId="152E4395" w14:textId="77777777" w:rsidR="003422A2" w:rsidRDefault="008E7C9D">
      <w:pPr>
        <w:spacing w:after="0" w:line="240" w:lineRule="auto"/>
        <w:ind w:left="-14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Победители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аграждаются грамотами I, II, III степени.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каждой грамоте прописывается фамилия, имя, отчества обучающегося (воспитанника) и куратора (педагога/родителя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),  подготовившего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37875" w14:textId="77777777" w:rsidR="003422A2" w:rsidRDefault="008E7C9D">
      <w:pPr>
        <w:spacing w:after="0" w:line="240" w:lineRule="auto"/>
        <w:ind w:left="-14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(подготовившие 6 и более участников),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(12 и б</w:t>
      </w:r>
      <w:r>
        <w:rPr>
          <w:rFonts w:ascii="Times New Roman" w:eastAsia="Times New Roman" w:hAnsi="Times New Roman" w:cs="Times New Roman"/>
          <w:sz w:val="24"/>
          <w:szCs w:val="24"/>
        </w:rPr>
        <w:t>олее участников), массово принявшие участие в конкурсе, награждаются личными благодарственными грамотами (педагоги), и за активное участие и подготовку конкурсантов (учреждение).</w:t>
      </w:r>
    </w:p>
    <w:p w14:paraId="7390E55C" w14:textId="77777777" w:rsidR="003422A2" w:rsidRDefault="003422A2">
      <w:pPr>
        <w:spacing w:after="0" w:line="240" w:lineRule="auto"/>
        <w:ind w:left="-14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BF7DB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7E2042BA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 случае ошибок, допущенных при заполнении заявок (копируется данные с ваши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х заявок), исправления в дипломах 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вносятся только за дополнительную плату (20 руб./документ).</w:t>
      </w:r>
      <w:r>
        <w:rPr>
          <w:rFonts w:ascii="Times New Roman" w:eastAsia="Times New Roman" w:hAnsi="Times New Roman" w:cs="Times New Roman"/>
          <w:b/>
          <w:color w:val="000080"/>
          <w:sz w:val="32"/>
          <w:szCs w:val="32"/>
        </w:rPr>
        <w:t xml:space="preserve"> </w:t>
      </w:r>
    </w:p>
    <w:p w14:paraId="36ACE649" w14:textId="77777777" w:rsidR="003422A2" w:rsidRDefault="00342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</w:rPr>
      </w:pPr>
    </w:p>
    <w:p w14:paraId="220B5D28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80"/>
          <w:sz w:val="32"/>
          <w:szCs w:val="32"/>
        </w:rPr>
        <w:t xml:space="preserve">Если мы допустили ошибку в вашем дипломе – </w:t>
      </w:r>
    </w:p>
    <w:p w14:paraId="29018AD2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80"/>
          <w:sz w:val="32"/>
          <w:szCs w:val="32"/>
        </w:rPr>
        <w:t>исправим бесплатно! </w:t>
      </w:r>
    </w:p>
    <w:p w14:paraId="3B37521C" w14:textId="77777777" w:rsidR="003422A2" w:rsidRDefault="003422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455E260" w14:textId="77777777" w:rsidR="003422A2" w:rsidRDefault="008E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 отправке работы, убедитесь, что ваши работы приняты, если нет ответа «Работы приняты», сообщите по эл. почте</w:t>
      </w:r>
    </w:p>
    <w:p w14:paraId="7DDA4D6B" w14:textId="77777777" w:rsidR="003422A2" w:rsidRDefault="008E7C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yellow"/>
            <w:u w:val="single"/>
          </w:rPr>
          <w:t>pgaprofi@mail.ru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yellow"/>
          <w:u w:val="single"/>
        </w:rPr>
        <w:t xml:space="preserve"> или по номеру телефона +7(902)094 72 66</w:t>
      </w:r>
    </w:p>
    <w:p w14:paraId="3AD90C30" w14:textId="77777777" w:rsidR="003422A2" w:rsidRDefault="003422A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3B57344" w14:textId="77777777" w:rsidR="003422A2" w:rsidRDefault="008E7C9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Дополнительную информацию можно получить:</w:t>
      </w:r>
    </w:p>
    <w:p w14:paraId="5313CBC6" w14:textId="77777777" w:rsidR="003422A2" w:rsidRDefault="008E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+7 (902) 094 72 66)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Резанова Екатерина Владимировна (куратор конкурса)</w:t>
      </w:r>
    </w:p>
    <w:p w14:paraId="397D3D20" w14:textId="77777777" w:rsidR="003422A2" w:rsidRDefault="008E7C9D">
      <w:pPr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sectPr w:rsidR="003422A2">
      <w:pgSz w:w="11906" w:h="16838"/>
      <w:pgMar w:top="851" w:right="850" w:bottom="851" w:left="17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A67"/>
    <w:multiLevelType w:val="multilevel"/>
    <w:tmpl w:val="851C07BE"/>
    <w:lvl w:ilvl="0">
      <w:start w:val="1"/>
      <w:numFmt w:val="bullet"/>
      <w:lvlText w:val="●"/>
      <w:lvlJc w:val="left"/>
      <w:pPr>
        <w:ind w:left="720" w:hanging="360"/>
      </w:pPr>
      <w:rPr>
        <w:color w:val="07112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E42FCA"/>
    <w:multiLevelType w:val="multilevel"/>
    <w:tmpl w:val="3B605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5C3942"/>
    <w:multiLevelType w:val="multilevel"/>
    <w:tmpl w:val="AA064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03BB"/>
    <w:multiLevelType w:val="multilevel"/>
    <w:tmpl w:val="73A6176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427240"/>
    <w:multiLevelType w:val="multilevel"/>
    <w:tmpl w:val="A5FAD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BF7018"/>
    <w:multiLevelType w:val="multilevel"/>
    <w:tmpl w:val="233C2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388625">
    <w:abstractNumId w:val="5"/>
  </w:num>
  <w:num w:numId="2" w16cid:durableId="153617798">
    <w:abstractNumId w:val="4"/>
  </w:num>
  <w:num w:numId="3" w16cid:durableId="1234314834">
    <w:abstractNumId w:val="1"/>
  </w:num>
  <w:num w:numId="4" w16cid:durableId="1279331846">
    <w:abstractNumId w:val="2"/>
  </w:num>
  <w:num w:numId="5" w16cid:durableId="362484862">
    <w:abstractNumId w:val="0"/>
  </w:num>
  <w:num w:numId="6" w16cid:durableId="1257908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A2"/>
    <w:rsid w:val="003422A2"/>
    <w:rsid w:val="008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E6E4"/>
  <w15:docId w15:val="{3A845E29-112E-4D17-9DD8-548B78D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040"/>
  </w:style>
  <w:style w:type="paragraph" w:styleId="1">
    <w:name w:val="heading 1"/>
    <w:basedOn w:val="a"/>
    <w:link w:val="10"/>
    <w:uiPriority w:val="9"/>
    <w:qFormat/>
    <w:rsid w:val="0046099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3359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6099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c16">
    <w:name w:val="c16"/>
    <w:basedOn w:val="a0"/>
    <w:qFormat/>
    <w:rsid w:val="0046099E"/>
  </w:style>
  <w:style w:type="character" w:customStyle="1" w:styleId="c8">
    <w:name w:val="c8"/>
    <w:basedOn w:val="a0"/>
    <w:qFormat/>
    <w:rsid w:val="0046099E"/>
  </w:style>
  <w:style w:type="character" w:customStyle="1" w:styleId="c2">
    <w:name w:val="c2"/>
    <w:basedOn w:val="a0"/>
    <w:qFormat/>
    <w:rsid w:val="0046099E"/>
  </w:style>
  <w:style w:type="character" w:customStyle="1" w:styleId="c3">
    <w:name w:val="c3"/>
    <w:basedOn w:val="a0"/>
    <w:qFormat/>
    <w:rsid w:val="0046099E"/>
  </w:style>
  <w:style w:type="character" w:customStyle="1" w:styleId="c1">
    <w:name w:val="c1"/>
    <w:basedOn w:val="a0"/>
    <w:qFormat/>
    <w:rsid w:val="0046099E"/>
  </w:style>
  <w:style w:type="character" w:customStyle="1" w:styleId="c14">
    <w:name w:val="c14"/>
    <w:basedOn w:val="a0"/>
    <w:qFormat/>
    <w:rsid w:val="0046099E"/>
  </w:style>
  <w:style w:type="character" w:customStyle="1" w:styleId="c13">
    <w:name w:val="c13"/>
    <w:basedOn w:val="a0"/>
    <w:qFormat/>
    <w:rsid w:val="0046099E"/>
  </w:style>
  <w:style w:type="character" w:customStyle="1" w:styleId="c23">
    <w:name w:val="c23"/>
    <w:basedOn w:val="a0"/>
    <w:qFormat/>
    <w:rsid w:val="0046099E"/>
  </w:style>
  <w:style w:type="character" w:customStyle="1" w:styleId="20">
    <w:name w:val="Заголовок 2 Знак"/>
    <w:basedOn w:val="a0"/>
    <w:link w:val="2"/>
    <w:uiPriority w:val="9"/>
    <w:semiHidden/>
    <w:qFormat/>
    <w:rsid w:val="00460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60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46099E"/>
    <w:rPr>
      <w:b/>
      <w:bCs/>
    </w:rPr>
  </w:style>
  <w:style w:type="character" w:styleId="a6">
    <w:name w:val="Emphasis"/>
    <w:basedOn w:val="a0"/>
    <w:uiPriority w:val="20"/>
    <w:qFormat/>
    <w:rsid w:val="0046099E"/>
    <w:rPr>
      <w:i/>
      <w:iCs/>
    </w:rPr>
  </w:style>
  <w:style w:type="character" w:styleId="a7">
    <w:name w:val="Unresolved Mention"/>
    <w:basedOn w:val="a0"/>
    <w:uiPriority w:val="99"/>
    <w:semiHidden/>
    <w:unhideWhenUsed/>
    <w:qFormat/>
    <w:rsid w:val="007D0C1E"/>
    <w:rPr>
      <w:color w:val="605E5C"/>
      <w:shd w:val="clear" w:color="auto" w:fill="E1DFDD"/>
    </w:rPr>
  </w:style>
  <w:style w:type="paragraph" w:styleId="a4">
    <w:name w:val="Body Text"/>
    <w:basedOn w:val="a"/>
    <w:pPr>
      <w:spacing w:after="140" w:line="276" w:lineRule="auto"/>
    </w:pPr>
  </w:style>
  <w:style w:type="paragraph" w:styleId="a8">
    <w:name w:val="List"/>
    <w:basedOn w:val="a4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335919"/>
    <w:pPr>
      <w:spacing w:after="200" w:line="276" w:lineRule="auto"/>
    </w:pPr>
    <w:rPr>
      <w:rFonts w:cs="Times New Roman"/>
      <w:kern w:val="2"/>
    </w:rPr>
  </w:style>
  <w:style w:type="paragraph" w:customStyle="1" w:styleId="11">
    <w:name w:val="Заголовок 11"/>
    <w:basedOn w:val="a"/>
    <w:next w:val="a"/>
    <w:uiPriority w:val="99"/>
    <w:qFormat/>
    <w:rsid w:val="00335919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Standard">
    <w:name w:val="Standard"/>
    <w:qFormat/>
    <w:rsid w:val="00335919"/>
    <w:pPr>
      <w:spacing w:after="200" w:line="276" w:lineRule="auto"/>
    </w:pPr>
    <w:rPr>
      <w:rFonts w:cs="Times New Roman"/>
      <w:kern w:val="2"/>
    </w:rPr>
  </w:style>
  <w:style w:type="paragraph" w:customStyle="1" w:styleId="c4">
    <w:name w:val="c4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4609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B9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2416B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19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prof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CkAlCZE404lHhX6h-HuXiqZRcOys8zUoi1rr4qOHaW0JL9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aprof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PmwE4WUV4Z0NPHQIKd3wG7rYA==">AMUW2mU5KKkbmN7rf32KrmXgfE8xneeGFXJlLdmRLNufIQxmRBaT39G4SWo7mx9NotOR0G8RGowFX1j9Ba8UmBotnYkGuGQjJSpfR0iBZ1VjnbSZP+J2RX7aKBl9BP2fA/ceS45VCj/b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аленкина</dc:creator>
  <cp:lastModifiedBy>Елена Лапп</cp:lastModifiedBy>
  <cp:revision>2</cp:revision>
  <dcterms:created xsi:type="dcterms:W3CDTF">2022-04-05T09:37:00Z</dcterms:created>
  <dcterms:modified xsi:type="dcterms:W3CDTF">2022-04-05T09:37:00Z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